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6F41" w14:textId="77777777" w:rsidR="00B53DBD" w:rsidRDefault="00B53DBD">
      <w:pPr>
        <w:spacing w:after="120"/>
        <w:rPr>
          <w:rFonts w:ascii="黑体" w:eastAsia="黑体" w:hAnsi="黑体" w:cs="黑体"/>
          <w:sz w:val="44"/>
          <w:szCs w:val="44"/>
        </w:rPr>
      </w:pPr>
    </w:p>
    <w:p w14:paraId="435DD626" w14:textId="77777777" w:rsidR="00B53DBD" w:rsidRDefault="00000000">
      <w:pPr>
        <w:spacing w:after="120"/>
        <w:jc w:val="center"/>
        <w:rPr>
          <w:rFonts w:ascii="黑体" w:eastAsia="黑体" w:hAnsi="黑体" w:cs="黑体"/>
          <w:sz w:val="44"/>
          <w:szCs w:val="44"/>
        </w:rPr>
      </w:pPr>
      <w:r>
        <w:rPr>
          <w:rFonts w:ascii="黑体" w:eastAsia="黑体" w:hAnsi="黑体" w:cs="黑体" w:hint="eastAsia"/>
          <w:sz w:val="44"/>
          <w:szCs w:val="44"/>
        </w:rPr>
        <w:t>数据国家的生成与挑战：中国公共数据治理的政治经济学分析</w:t>
      </w:r>
    </w:p>
    <w:p w14:paraId="01ED38DD" w14:textId="77777777" w:rsidR="00B53DBD" w:rsidRDefault="00B53DBD">
      <w:pPr>
        <w:spacing w:after="120"/>
        <w:jc w:val="center"/>
        <w:rPr>
          <w:rFonts w:ascii="黑体" w:eastAsia="黑体" w:hAnsi="黑体" w:cs="黑体"/>
          <w:sz w:val="44"/>
          <w:szCs w:val="44"/>
        </w:rPr>
      </w:pPr>
    </w:p>
    <w:p w14:paraId="04AB2D96" w14:textId="2C88D824" w:rsidR="00B53DBD" w:rsidRDefault="00B70CBB">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张旭</w:t>
      </w:r>
    </w:p>
    <w:p w14:paraId="360088EB" w14:textId="332C4EEE" w:rsidR="00B53DBD" w:rsidRDefault="00B70CBB">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中山大学</w:t>
      </w:r>
    </w:p>
    <w:p w14:paraId="4D917D67" w14:textId="03E2ACB6" w:rsidR="00B53DBD"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B70CBB">
        <w:rPr>
          <w:rFonts w:ascii="Songti SC Bold" w:eastAsia="Songti SC Bold" w:hAnsi="Songti SC Bold" w:cs="Songti SC Bold" w:hint="eastAsia"/>
          <w:sz w:val="18"/>
          <w:szCs w:val="18"/>
        </w:rPr>
        <w:t>张旭</w:t>
      </w:r>
      <w:r>
        <w:rPr>
          <w:rFonts w:ascii="Songti SC Bold" w:eastAsia="Songti SC Bold" w:hAnsi="Songti SC Bold" w:cs="Songti SC Bold" w:hint="eastAsia"/>
          <w:sz w:val="18"/>
          <w:szCs w:val="18"/>
        </w:rPr>
        <w:t xml:space="preserve">   E-mail：</w:t>
      </w:r>
      <w:r w:rsidR="00B70CBB">
        <w:rPr>
          <w:rFonts w:ascii="Songti SC Bold" w:eastAsia="Songti SC Bold" w:hAnsi="Songti SC Bold" w:cs="Songti SC Bold" w:hint="eastAsia"/>
          <w:sz w:val="18"/>
          <w:szCs w:val="18"/>
        </w:rPr>
        <w:t>937635377@qq.com</w:t>
      </w:r>
    </w:p>
    <w:p w14:paraId="6184A90A" w14:textId="77777777" w:rsidR="00B53DBD" w:rsidRDefault="00B53DBD">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B53DBD" w14:paraId="57C3BDF3" w14:textId="77777777">
        <w:trPr>
          <w:trHeight w:val="385"/>
        </w:trPr>
        <w:tc>
          <w:tcPr>
            <w:tcW w:w="1680" w:type="pct"/>
            <w:tcBorders>
              <w:left w:val="nil"/>
              <w:bottom w:val="single" w:sz="4" w:space="0" w:color="auto"/>
              <w:right w:val="nil"/>
            </w:tcBorders>
            <w:vAlign w:val="center"/>
          </w:tcPr>
          <w:p w14:paraId="3955CF8E" w14:textId="77777777" w:rsidR="00B53DBD"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2C085C25" w14:textId="77777777" w:rsidR="00B53DBD"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B53DBD" w14:paraId="13EFBDB2" w14:textId="77777777">
        <w:trPr>
          <w:trHeight w:val="273"/>
        </w:trPr>
        <w:tc>
          <w:tcPr>
            <w:tcW w:w="1680" w:type="pct"/>
            <w:tcBorders>
              <w:top w:val="single" w:sz="4" w:space="0" w:color="auto"/>
              <w:left w:val="nil"/>
              <w:bottom w:val="nil"/>
              <w:right w:val="nil"/>
            </w:tcBorders>
            <w:vAlign w:val="center"/>
          </w:tcPr>
          <w:p w14:paraId="0B5AEA33" w14:textId="77777777" w:rsidR="00B53DBD"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39D74E9D" w14:textId="77777777" w:rsidR="00B53DBD" w:rsidRDefault="00000000">
            <w:pPr>
              <w:spacing w:after="120"/>
              <w:jc w:val="left"/>
              <w:rPr>
                <w:rFonts w:ascii="楷体" w:eastAsia="楷体" w:hAnsi="楷体" w:cs="楷体"/>
                <w:szCs w:val="18"/>
              </w:rPr>
            </w:pPr>
            <w:r>
              <w:rPr>
                <w:rFonts w:ascii="楷体" w:eastAsia="楷体" w:hAnsi="楷体" w:cs="楷体" w:hint="eastAsia"/>
                <w:szCs w:val="18"/>
              </w:rPr>
              <w:t>数据要素化推动了国家角色的深刻变革，“数据国家”成为数字时代国家治理的新形态。本文从政治经济学的视角出发，系统分析了中国公共数据治理中“数据国家”的生成逻辑及其面临的激励困境。研究发现，中国公共数据治理经历了从政府信息公开到数据要素市场建设的制度演进，以上海、深圳、贵州等地为代表的授权运营模式构成了具有中国特色的制度创新。然而，公共数据治理在实践中面临“弱激励困境”——供给侧缺乏财政激励与风险规避倾向、需求侧商业模式尚不清晰、分配侧收益归属模糊，三者相互强化，制约了公共数据价值的有效释放。破解这一困境需要构建激励兼容的治理设计：建立数据财政体制、引入数据信托模式、完善成本补偿与绩效激励机制、强化监管与透明度保障。中国公共数据治理的实践不仅回应了数据国家治理的内在挑战，也为其他发展中国家探索公共数据治理路径提供了具有参考价值的制度试验。</w:t>
            </w:r>
          </w:p>
        </w:tc>
      </w:tr>
      <w:tr w:rsidR="00B53DBD" w14:paraId="677B506D" w14:textId="77777777">
        <w:trPr>
          <w:trHeight w:val="763"/>
        </w:trPr>
        <w:tc>
          <w:tcPr>
            <w:tcW w:w="1680" w:type="pct"/>
            <w:tcBorders>
              <w:top w:val="nil"/>
              <w:left w:val="nil"/>
              <w:bottom w:val="nil"/>
              <w:right w:val="nil"/>
            </w:tcBorders>
            <w:vAlign w:val="center"/>
          </w:tcPr>
          <w:p w14:paraId="6F4D1547" w14:textId="77777777" w:rsidR="00B53DBD" w:rsidRDefault="00000000">
            <w:pPr>
              <w:pStyle w:val="a4"/>
              <w:rPr>
                <w:rFonts w:ascii="Times New Roman Bold" w:hAnsi="Times New Roman Bold" w:cs="Times New Roman Bold"/>
                <w:sz w:val="20"/>
                <w:szCs w:val="20"/>
              </w:rPr>
            </w:pPr>
            <w:r>
              <w:rPr>
                <w:rFonts w:ascii="Times New Roman Bold" w:hAnsi="Times New Roman Bold" w:cs="Times New Roman Bold" w:hint="eastAsia"/>
                <w:sz w:val="20"/>
                <w:szCs w:val="20"/>
              </w:rPr>
              <w:t>数据国家；公共数据治理；授权运营；弱激励困境；政治经济学</w:t>
            </w:r>
          </w:p>
        </w:tc>
        <w:tc>
          <w:tcPr>
            <w:tcW w:w="3319" w:type="pct"/>
            <w:vMerge/>
            <w:tcBorders>
              <w:top w:val="nil"/>
              <w:left w:val="nil"/>
              <w:right w:val="nil"/>
            </w:tcBorders>
            <w:vAlign w:val="center"/>
          </w:tcPr>
          <w:p w14:paraId="7B3626CC" w14:textId="77777777" w:rsidR="00B53DBD" w:rsidRDefault="00B53DBD">
            <w:pPr>
              <w:pStyle w:val="a4"/>
              <w:rPr>
                <w:rFonts w:cs="Times New Roman"/>
                <w:bCs/>
                <w:iCs/>
                <w:sz w:val="20"/>
                <w:szCs w:val="20"/>
              </w:rPr>
            </w:pPr>
          </w:p>
        </w:tc>
      </w:tr>
      <w:tr w:rsidR="00B53DBD" w14:paraId="13D89C12" w14:textId="77777777">
        <w:trPr>
          <w:trHeight w:val="246"/>
        </w:trPr>
        <w:tc>
          <w:tcPr>
            <w:tcW w:w="1680" w:type="pct"/>
            <w:tcBorders>
              <w:top w:val="nil"/>
              <w:left w:val="nil"/>
              <w:bottom w:val="nil"/>
              <w:right w:val="nil"/>
            </w:tcBorders>
            <w:vAlign w:val="center"/>
          </w:tcPr>
          <w:p w14:paraId="00C94A3B"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5316ABD" w14:textId="77777777" w:rsidR="00B53DBD" w:rsidRDefault="00B53DBD">
            <w:pPr>
              <w:pStyle w:val="a4"/>
              <w:rPr>
                <w:rFonts w:ascii="Times New Roman Bold" w:hAnsi="Times New Roman Bold" w:cs="Times New Roman Bold"/>
                <w:b/>
                <w:bCs/>
                <w:sz w:val="20"/>
                <w:szCs w:val="20"/>
              </w:rPr>
            </w:pPr>
          </w:p>
        </w:tc>
      </w:tr>
      <w:tr w:rsidR="00B53DBD" w14:paraId="11FCDB7F" w14:textId="77777777">
        <w:trPr>
          <w:trHeight w:val="246"/>
        </w:trPr>
        <w:tc>
          <w:tcPr>
            <w:tcW w:w="1680" w:type="pct"/>
            <w:tcBorders>
              <w:top w:val="nil"/>
              <w:left w:val="nil"/>
              <w:bottom w:val="nil"/>
              <w:right w:val="nil"/>
            </w:tcBorders>
            <w:vAlign w:val="center"/>
          </w:tcPr>
          <w:p w14:paraId="77E82172"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F581A7C" w14:textId="77777777" w:rsidR="00B53DBD" w:rsidRDefault="00B53DBD">
            <w:pPr>
              <w:pStyle w:val="a4"/>
              <w:rPr>
                <w:rFonts w:ascii="Times New Roman Bold" w:hAnsi="Times New Roman Bold" w:cs="Times New Roman Bold"/>
                <w:b/>
                <w:bCs/>
                <w:sz w:val="20"/>
                <w:szCs w:val="20"/>
              </w:rPr>
            </w:pPr>
          </w:p>
        </w:tc>
      </w:tr>
      <w:tr w:rsidR="00B53DBD" w14:paraId="5171696F" w14:textId="77777777">
        <w:trPr>
          <w:trHeight w:val="320"/>
        </w:trPr>
        <w:tc>
          <w:tcPr>
            <w:tcW w:w="1680" w:type="pct"/>
            <w:tcBorders>
              <w:top w:val="nil"/>
              <w:left w:val="nil"/>
              <w:bottom w:val="nil"/>
              <w:right w:val="nil"/>
            </w:tcBorders>
            <w:vAlign w:val="center"/>
          </w:tcPr>
          <w:p w14:paraId="2C7D3F73"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BF7EDFA" w14:textId="77777777" w:rsidR="00B53DBD" w:rsidRDefault="00B53DBD">
            <w:pPr>
              <w:pStyle w:val="a4"/>
              <w:rPr>
                <w:rFonts w:ascii="Times New Roman Bold" w:hAnsi="Times New Roman Bold" w:cs="Times New Roman Bold"/>
                <w:b/>
                <w:bCs/>
                <w:sz w:val="20"/>
                <w:szCs w:val="20"/>
              </w:rPr>
            </w:pPr>
          </w:p>
        </w:tc>
      </w:tr>
      <w:tr w:rsidR="00B53DBD" w14:paraId="0056634C" w14:textId="77777777">
        <w:trPr>
          <w:trHeight w:val="200"/>
        </w:trPr>
        <w:tc>
          <w:tcPr>
            <w:tcW w:w="1680" w:type="pct"/>
            <w:tcBorders>
              <w:top w:val="nil"/>
              <w:left w:val="nil"/>
              <w:bottom w:val="nil"/>
              <w:right w:val="nil"/>
            </w:tcBorders>
            <w:vAlign w:val="center"/>
          </w:tcPr>
          <w:p w14:paraId="06E6AA75"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A2609E4" w14:textId="77777777" w:rsidR="00B53DBD" w:rsidRDefault="00B53DBD">
            <w:pPr>
              <w:pStyle w:val="a4"/>
              <w:rPr>
                <w:rFonts w:ascii="Times New Roman Bold" w:hAnsi="Times New Roman Bold" w:cs="Times New Roman Bold"/>
                <w:b/>
                <w:bCs/>
                <w:sz w:val="20"/>
                <w:szCs w:val="20"/>
              </w:rPr>
            </w:pPr>
          </w:p>
        </w:tc>
      </w:tr>
      <w:tr w:rsidR="00B53DBD" w14:paraId="654E77A9" w14:textId="77777777">
        <w:trPr>
          <w:trHeight w:val="200"/>
        </w:trPr>
        <w:tc>
          <w:tcPr>
            <w:tcW w:w="1680" w:type="pct"/>
            <w:tcBorders>
              <w:top w:val="nil"/>
              <w:left w:val="nil"/>
              <w:bottom w:val="nil"/>
              <w:right w:val="nil"/>
            </w:tcBorders>
            <w:vAlign w:val="center"/>
          </w:tcPr>
          <w:p w14:paraId="0D2C0A91"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D9E19BE" w14:textId="77777777" w:rsidR="00B53DBD" w:rsidRDefault="00B53DBD">
            <w:pPr>
              <w:pStyle w:val="a4"/>
              <w:rPr>
                <w:rFonts w:ascii="Times New Roman Bold" w:hAnsi="Times New Roman Bold" w:cs="Times New Roman Bold"/>
                <w:b/>
                <w:bCs/>
                <w:sz w:val="20"/>
                <w:szCs w:val="20"/>
              </w:rPr>
            </w:pPr>
          </w:p>
        </w:tc>
      </w:tr>
      <w:tr w:rsidR="00B53DBD" w14:paraId="472313F7" w14:textId="77777777">
        <w:trPr>
          <w:trHeight w:val="200"/>
        </w:trPr>
        <w:tc>
          <w:tcPr>
            <w:tcW w:w="1680" w:type="pct"/>
            <w:tcBorders>
              <w:top w:val="nil"/>
              <w:left w:val="nil"/>
              <w:bottom w:val="single" w:sz="4" w:space="0" w:color="auto"/>
              <w:right w:val="nil"/>
            </w:tcBorders>
          </w:tcPr>
          <w:p w14:paraId="0E5183A9" w14:textId="77777777" w:rsidR="00B53DBD" w:rsidRDefault="00B53DB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834A822" w14:textId="77777777" w:rsidR="00B53DBD" w:rsidRDefault="00B53DBD">
            <w:pPr>
              <w:pStyle w:val="a4"/>
              <w:rPr>
                <w:rFonts w:ascii="Times New Roman Bold" w:hAnsi="Times New Roman Bold" w:cs="Times New Roman Bold"/>
                <w:b/>
                <w:bCs/>
                <w:sz w:val="20"/>
                <w:szCs w:val="20"/>
              </w:rPr>
            </w:pPr>
          </w:p>
        </w:tc>
      </w:tr>
    </w:tbl>
    <w:p w14:paraId="27C1CEFC" w14:textId="77777777" w:rsidR="00B53DBD" w:rsidRDefault="00B53DBD">
      <w:pPr>
        <w:spacing w:after="240" w:line="360" w:lineRule="auto"/>
        <w:ind w:firstLineChars="200" w:firstLine="480"/>
        <w:rPr>
          <w:rFonts w:ascii="Songti SC Regular" w:eastAsia="Songti SC Regular" w:hAnsi="Songti SC Regular" w:cs="Songti SC Regular"/>
          <w:sz w:val="24"/>
        </w:rPr>
      </w:pPr>
    </w:p>
    <w:p w14:paraId="512E74BC"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一、引言</w:t>
      </w:r>
    </w:p>
    <w:p w14:paraId="7E412C4E"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数据要素化与“数据国家”概念的提出</w:t>
      </w:r>
    </w:p>
    <w:p w14:paraId="254DAEA3"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生产要素体系的每一次结构性扩张都深刻重塑着社会生产方式与国家治理形态。从土地、劳动到资本、技术，新要素的涌现不断推动国家角色的调适与转型。进入数字经济时</w:t>
      </w:r>
      <w:r>
        <w:rPr>
          <w:rFonts w:ascii="Songti SC Regular" w:eastAsia="Songti SC Regular" w:hAnsi="Songti SC Regular" w:cs="Songti SC Regular" w:hint="eastAsia"/>
          <w:sz w:val="24"/>
        </w:rPr>
        <w:lastRenderedPageBreak/>
        <w:t>代，数据被正式纳入生产要素范畴，这一重大变革标志着人类社会正在经历一场以数据为核心驱动力的生产力革命。全国数据资源调查工作组发布的报告显示，中国的年度数据生产总量已超过32ZB，数据资源已广泛渗透到经济社会生活的各个领域。</w:t>
      </w:r>
    </w:p>
    <w:p w14:paraId="3031784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要素化的完成，意味着数据从过去生产活动的副产品演变为具有稀缺性与战略价值的核心资源，数据要素市场快速发育并形成产业生态，进一步推动数据全方位嵌入社会价值创造链条。这一深刻的社会变迁催生了国家的新角色——“数据国家”。胡业飞（2025）提出，数据国家是指在数字经济高度发展的背景下，国家以对数据要素地位的权威确认为制度基础，超越传统的市场规制职能，直接参与数据要素流通的核心环节，使国家自身成为社会数据要素生产、流通与利用的重要行动者。数据国家通过公共数据开放与公共数据授权运营向社会直接供给高质量数据资源，借以引导私人部门加大数据供给力度，最终形成了国家力量与数据要素市场的深度耦合与结构性互嵌。</w:t>
      </w:r>
    </w:p>
    <w:p w14:paraId="74DF5C08"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国家的生成不是单纯的技术驱动现象，而是具有深刻的政治经济学意涵。从国家与社会的互动关系来看，国家既回应数据要素化带来的经济社会变迁，也通过制度供给主动塑造数据要素市场的发展方向。理解数据国家的生成逻辑与治理挑战，是数字时代政治经济学研究的重要议题。</w:t>
      </w:r>
    </w:p>
    <w:p w14:paraId="37DA99DD"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中国公共数据授权运营的制度创新</w:t>
      </w:r>
    </w:p>
    <w:p w14:paraId="584D8FF8"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公共数据治理的核心制度创新在于“授权运营”模式的确立与推广。2022年，中共中央、国务院发布《关于构建数据基础制度更好发挥数据要素作用的意见》（简称“数据二十条”），明确提出探索公共数据有条件有偿使用，为授权运营提供了顶层制度框架。2025年1月，国家发展改革委与国家数据局联合发布《公共数据资源授权运营实施规范（试行）》，标志着公共数据授权运营正式进入制度化运行阶段。</w:t>
      </w:r>
    </w:p>
    <w:p w14:paraId="3299116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公共数据授权运营是指政府将其掌握的公共数据资源授权给符合条件的运营主体，由</w:t>
      </w:r>
      <w:r>
        <w:rPr>
          <w:rFonts w:ascii="Songti SC Regular" w:eastAsia="Songti SC Regular" w:hAnsi="Songti SC Regular" w:cs="Songti SC Regular" w:hint="eastAsia"/>
          <w:sz w:val="24"/>
        </w:rPr>
        <w:lastRenderedPageBreak/>
        <w:t>后者开发形成数据产品或服务并向市场提供的过程。这一制度安排的核心创新在于：它在传统的公共数据免费开放模式之外，开辟了一条通过市场化机制释放公共数据价值的新路径，使公共数据不仅作为公共物品发挥社会效益，也能够产生经济回报。党的二十大以来，公共数据资源授权运营的顶层设计日益完善、相关法律制度基本确立、地方实践成果逐渐丰硕。各地政府在数据二十条框架下积极探索，形成了差异化的实践模式。</w:t>
      </w:r>
    </w:p>
    <w:p w14:paraId="353CB2D8"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研究问题：数据国家面临何种激励困境？如何破解？</w:t>
      </w:r>
    </w:p>
    <w:p w14:paraId="74A5E4ED"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数据国家在生成与发展过程中并非一帆风顺。数据国家在其发展过程中会面临公共数据供给的“弱激励”困境：科层制逻辑下的行政部门因权责利失衡而陷入集体行动困境，导致公共数据供给水平低于预期。这一困境的实质是激励兼容问题——在现有制度安排下，公共数据的持有者（政府部门）缺乏充分的激励开放高质量数据，而数据利用者（企业和公众）则面临数据可获得性不足、利用成本高昂等问题。三者之间的张力在供给侧、需求侧和分配侧以不同方式呈现，相互交织、彼此强化。</w:t>
      </w:r>
    </w:p>
    <w:p w14:paraId="1B4C5DD9"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试图回答以下核心问题：数据国家在中国语境下如何生成？其面临的弱激励困境有哪些具体表现与深层成因？在现有制度框架下，如何设计激励兼容的治理方案以破解这一困境？通过系统分析中国公共数据治理的政治经济学逻辑，本文旨在为理解数据国家的运行机制与制度挑战提供一个整合性的分析框架。</w:t>
      </w:r>
    </w:p>
    <w:p w14:paraId="5BB90A26"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二、理论视角：数据国家的政治经济学</w:t>
      </w:r>
    </w:p>
    <w:p w14:paraId="64C7361C"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从“监管型国家”到“数据国家”：国家角色演变</w:t>
      </w:r>
    </w:p>
    <w:p w14:paraId="4973B600"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理解数据国家需要将其置于国家角色演变的历史脉络之中。在工业资本主义时代，国家主要扮演“监管者”角色——通过法律与规制约束市场行为、矫正市场失灵。20世纪后期，随着东亚经济体的崛起，“发展型国家”理论揭示了国家在产业政策制定、战略性资源配置中的积极角色。数据国家的出现则标志着国家角色的又一次重大转变。</w:t>
      </w:r>
    </w:p>
    <w:p w14:paraId="7719F211"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与监管型国家和发展型国家相比，数据国家的独特性在于：国家不仅是市场规则的制定者，更是数据要素的直接供给者。通过公共数据开放与授权运营，国家主动进入数据要素的流通环节，成为数据市场的核心参与者。这一转变具有深远意义——它意味着国家治理职能从传统的“秩序维护”和“经济发展”扩展到“数据资源配置”这一全新领域。国家行使数据主权立法、数据流通监管等监管职能，实施公共数据基础设施投资建设、数据产业发展补贴等产业政策职能，并进一步通过公共数据开发利用的新治理措施直接参与数据要素流通。</w:t>
      </w:r>
    </w:p>
    <w:p w14:paraId="39686EBC"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政治经济学的视角审视，数据国家的生成反映了国家与市场关系在数字时代的重构。数据具有准公共物品属性，其有效配置既不能完全依赖市场机制，也难以纯粹依靠行政命令。数据国家的出现正是对这一治理难题的制度回应：国家既承担数据资源的公共供给责任，也通过市场化机制激励数据价值的充分释放。然而，国家角色的扩张也带来了新的治理挑战——如何在公共性目标与市场化激励之间取得平衡，构成了数据国家治理的核心张力。</w:t>
      </w:r>
    </w:p>
    <w:p w14:paraId="766D062C"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公共数据的资产属性与治理难题</w:t>
      </w:r>
    </w:p>
    <w:p w14:paraId="4F92CB0E"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公共数据的资产属性是理解数据国家治理难题的逻辑起点。数据具有私人物品和公共物品双重属性，在数据运营的不同环节需要市场化和集中化制度为保障。具体而言，公共数据的资产属性体现在以下几个方面：</w:t>
      </w:r>
    </w:p>
    <w:p w14:paraId="4D84C8B4"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第一，非竞争性与可复制性。 公共数据在使用上具有非竞争性特征，同一数据可以被无限次使用而不会耗尽，这使其天然具有公共物品的属性。然而，数据的可复制性也带来了产权界定困难——“谁拥有数据”始终是一个悬而未决的理论与实践难题。</w:t>
      </w:r>
    </w:p>
    <w:p w14:paraId="7A147B74"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第二，价值的情境依赖性。 数据的价值并非固有属性，而是在特定使用场景和加工过程中被激活和创造的。同一份原始数据在不同使用者手中、不同技术条件下可能产生截然</w:t>
      </w:r>
      <w:r>
        <w:rPr>
          <w:rFonts w:ascii="Songti SC Regular" w:eastAsia="Songti SC Regular" w:hAnsi="Songti SC Regular" w:cs="Songti SC Regular" w:hint="eastAsia"/>
          <w:sz w:val="24"/>
        </w:rPr>
        <w:lastRenderedPageBreak/>
        <w:t>不同的价值。这种价值的情境依赖性使得公共数据的定价、收益分配等问题变得异常复杂。</w:t>
      </w:r>
    </w:p>
    <w:p w14:paraId="7ED0F7B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第三，资产化的制度前提。 公共数据从“资源”走向“资产”再到“资本”，需要经历法律赋权、技术驱动和制度激励的复杂过程。公共数据价值化的现实要件在于实现“资源化”“资产化”和“资本化”的形态演进，由此方能通过加速知识生产、调整资源配置、优化产业结构，成为新质生产力的重要质态。</w:t>
      </w:r>
    </w:p>
    <w:p w14:paraId="31BC1AF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资产属性决定了公共数据治理面临一系列独特的治理难题：产权归属不清导致授权运营的合法性基础薄弱；价值评估困难使得收益分配缺乏客观依据；安全风险与合规要求增加了数据开放的制度成本。这些难题共同指向一个核心问题：如何在保障公共数据公共性的前提下，建立有效的激励机制以释放其经济价值？</w:t>
      </w:r>
    </w:p>
    <w:p w14:paraId="18628C4F"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“弱激励困境”：数据开放与安全、收益分配之间的张力</w:t>
      </w:r>
    </w:p>
    <w:p w14:paraId="17AD76BD"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弱激励困境”是理解当前中国公共数据治理瓶颈的核心概念。胡业飞（2025）对这一困境的刻画切中肯綮：科层制逻辑下的行政部门因权责利失衡——数据管理风险与收益反馈缺失——而陷入集体行动困境，导致公共数据供给水平低于预期。</w:t>
      </w:r>
    </w:p>
    <w:p w14:paraId="74B0E170"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这一困境可以从三个相互关联的维度加以分析：</w:t>
      </w:r>
    </w:p>
    <w:p w14:paraId="40C5690B"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激励结构上，政府部门既是公共数据的持有者和管理者，也是数据开放的供给主体。然而，现行制度安排下，政府部门开放数据所承担的风险（数据安全责任、合规审查义务、潜在的问责风险）远高于其可能获得的收益（财政激励匮乏、绩效认可有限）。这种风险-收益的严重不对称，使得“不开放比开放更安全”成为基层部门的理性选择。</w:t>
      </w:r>
    </w:p>
    <w:p w14:paraId="705B9F4A"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制度供给上，公共数据授权运营的上位法缺失、授权数据范围不确定、授权主体与内容地方差异显著、被授权主体资格条件不明、运营监管机制不完善等问题，制约了全国一体化数据要素市场的构建。制度的不确定性进一步放大了激励困境——各方主体在缺乏</w:t>
      </w:r>
      <w:r>
        <w:rPr>
          <w:rFonts w:ascii="Songti SC Regular" w:eastAsia="Songti SC Regular" w:hAnsi="Songti SC Regular" w:cs="Songti SC Regular" w:hint="eastAsia"/>
          <w:sz w:val="24"/>
        </w:rPr>
        <w:lastRenderedPageBreak/>
        <w:t>明确规则的情况下，倾向于采取保守策略。</w:t>
      </w:r>
    </w:p>
    <w:p w14:paraId="05FAC0FD"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目标协调上，公共数据治理需要在公益性与营利性、普惠性与垄断性之间寻求平衡。过度强调公益性可能导致公共数据价值无法充分释放，而过度市场化则可能侵蚀公共数据的公共属性、形成行政性垄断。这一内在张力贯穿于公共数据治理的全过程，构成了弱激励困境的深层根源。</w:t>
      </w:r>
    </w:p>
    <w:p w14:paraId="7FCA5AFC"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上述三个维度相互交织、彼此强化，形成了一种“低水平均衡”的治理困局。突破这一困局，需要在理论上重新审视公共数据治理的激励逻辑，并在制度设计上寻求激励兼容的解决方案。</w:t>
      </w:r>
    </w:p>
    <w:p w14:paraId="111174C7"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三、中国公共数据治理的制度演进与现状</w:t>
      </w:r>
    </w:p>
    <w:p w14:paraId="65B9BA1A"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从政府信息公开到数据要素市场建设</w:t>
      </w:r>
    </w:p>
    <w:p w14:paraId="2125600C"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中国公共数据治理的制度演进大致经历了三个发展阶段。</w:t>
      </w:r>
    </w:p>
    <w:p w14:paraId="31E275B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第一阶段：政府信息公开时期（2007—2020年）。 2007年，国务院颁布《政府信息公开条例》，开启了政府信息向社会公开的制度化进程。这一时期的核心特征是“以公开为原则，以不公开为例外”，但公开的范围主要限于政务信息，尚未形成“数据即要素”的治理理念。2015年，国务院印发《促进大数据发展行动纲要》，首次从国家战略层面提出加快政府数据开放共享。然而，由于激励不足，中国政府数据开放的实际效果并不理想。</w:t>
      </w:r>
    </w:p>
    <w:p w14:paraId="57CAC0A6"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第二阶段：数据要素市场化探索期（2020—2022年）。 2020年，中共中央、国务院发布《关于构建更加完善的要素市场化配置体制机制的意见》，首次将数据与土地、劳动力、资本、技术并列为五大生产要素，标志着数据要素化的正式确立。这一阶段各地开始探索公共数据授权运营的试点模式，实践探索走在了制度供给的前面。</w:t>
      </w:r>
    </w:p>
    <w:p w14:paraId="184D91F9"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第三阶段：制度框架构建期（2022年至今）。 数据二十条的出台是这一阶段的标志性</w:t>
      </w:r>
      <w:r>
        <w:rPr>
          <w:rFonts w:ascii="Songti SC Regular" w:eastAsia="Songti SC Regular" w:hAnsi="Songti SC Regular" w:cs="Songti SC Regular" w:hint="eastAsia"/>
          <w:sz w:val="24"/>
        </w:rPr>
        <w:lastRenderedPageBreak/>
        <w:t>事件。数据二十条中明确了公共数据、企业数据、个人数据三大分类，其中全文有16处提到公共数据，对公共数据开发利用做出了系统部署。2025年《公共数据资源授权运营实施规范（试行）》的发布，标志着中国公共数据治理正式进入有章可循的制度化阶段。网络安全法、数据安全法、个人信息保护法等法律法规构建起数据安全管理的基础法律制度。</w:t>
      </w:r>
    </w:p>
    <w:p w14:paraId="72E5C5FC"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公共数据授权运营的典型模式：地方试点</w:t>
      </w:r>
    </w:p>
    <w:p w14:paraId="73E94E2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在顶层设计逐步完善的同时，地方政府的实践探索构成了中国公共数据授权运营的制度创新源泉。目前国内已形成上海、深圳、贵州等若干典型模式。</w:t>
      </w:r>
    </w:p>
    <w:p w14:paraId="586826E0"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海模式以“一网通办”和“公共数据开放平台”为基础，强调数据开放与数据运营的协同推进。上海较早建立了公共数据开放分级分类制度，在保障数据安全的前提下推动高价值数据的开放利用。其特点在于政府主导性强、制度设计较为系统。</w:t>
      </w:r>
    </w:p>
    <w:p w14:paraId="2EA85131"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深圳模式以特区立法为先导。2021年《深圳经济特区数据条例》率先以地方立法形式确立了公共数据授权运营的法律框架，明确了授权运营的主体资格、程序规范和监管要求。深圳模式在数据确权和市场化运营方面走在全国前列。</w:t>
      </w:r>
    </w:p>
    <w:p w14:paraId="0A3F9B46"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贵州模式以大数据产业生态为依托。贵州作为全国首个大数据综合试验区，较早形成了以市场驱动为核心的数据开发利用生态。其特点在于数据交易平台建设较为成熟，企业参与度较高。</w:t>
      </w:r>
    </w:p>
    <w:p w14:paraId="4534711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组态分析的视角看，数据质量与官方信息场域是公共数据授权运营效果良好的必要条件；政府引领下的早期实践型、政府统筹下的数据赋能型和市场驱动下的生态赋能型是实践效果良好的三种路径。各地可结合数据生态因地制宜地选择契合本地区的授权运营实践路径。</w:t>
      </w:r>
    </w:p>
    <w:p w14:paraId="07E29290"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数据安全法、个人信息保护法的约束框架</w:t>
      </w:r>
    </w:p>
    <w:p w14:paraId="1A1D5BAE"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公共数据治理的制度约束主要来自数据安全法、个人信息保护法等法律规范构成的合规框架。《数据安全法》明确要求国家推动政务数据开放利用，但同时也确立了数据分类分级保护制度，要求数据处理者承担数据安全主体责任。《个人信息保护法》则对涉及个人信息的数据处理活动设置了严格的条件和程序要求，包括告知同意、最小必要、目的限制等原则。</w:t>
      </w:r>
    </w:p>
    <w:p w14:paraId="7352F2FB"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法律框架在公共数据治理中产生了双重效应：一方面，它为公共数据的安全有序流动提供了法治保障；另一方面，它也显著提高了政府部门开放数据的合规成本和风险预期。《条例》在政务数据收集、共享、处置等不同环节细化落实数据安全、个人信息保护要求，确保法律规范协调统一。然而，如何在合规约束与激励释放之间找到平衡点，仍是制度设计的核心难题。公共数据使用在规范依据、边界划分、程序规则、保障政策上面临多重困境。</w:t>
      </w:r>
    </w:p>
    <w:p w14:paraId="5040800B"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四、弱激励困境的表现与成因</w:t>
      </w:r>
    </w:p>
    <w:p w14:paraId="557CFF62"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供给侧：政府部门缺乏开放数据的财政激励与风险规避</w:t>
      </w:r>
    </w:p>
    <w:p w14:paraId="375E4731"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供给侧，政府部门面临典型的激励困境。首先，财政激励机制严重缺失。现行预算管理体制下，政府部门通过数据开放和授权运营所获得的收益并不直接与部门预算挂钩，缺乏“开放即获益”的财政反馈机制。其次，风险承担与收益获得严重不对等。开放数据意味着承担数据安全、个人隐私保护等方面的法律责任，而这些风险在现行问责制度下主要由开放数据的部门和个人承担。再者，科层制的风险规避逻辑天然倾向于“不开放比开放更安全”，形成集体行动困境。基于1362个制度陈述的统计分析表明，地方政府公共数据授权运营政策路径以规范性陈述为主，策略性陈述次之，而规则性陈述最少——这一发现从侧面印证了政府部门在激励不足的情况下倾向于采取规范性引导而非刚性约束的策略。</w:t>
      </w:r>
    </w:p>
    <w:p w14:paraId="36DDEE8E"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需求侧：企业利用公共数据的商业模式尚不清晰</w:t>
      </w:r>
    </w:p>
    <w:p w14:paraId="7B15898F"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在需求侧，企业利用公共数据的商业模式尚未形成清晰的可持续路径。一方面，公共数据开放的质量和可机读性有待提高，原始数据标准化程度低、接口不稳定等问题增加了企业开发利用的技术成本。另一方面，公共数据应用场景的商业变现周期较长，多数企业在缺乏稳定盈利预期的情况下难以进行大规模投入。公共数据涉及政府部门原始数据和各类公共服务供给的过程性数据，包括多领域及场景下集成的丰富的经营主体及自然人数据，有着广阔的开发利用前景，但实际推进过程中社会力量参与治理的付费机制、成本收益核算模式不明确。此外，公共数据授权运营收益已成为地方政府面临土地财政下滑压力的替代性财源。这一趋势虽然激发了地方政府推进授权运营的积极性，但也引发了担忧：以收益为导向的授权运营可能会侵蚀免费公共数据开放的空间、形成行政性垄断、提高数据利用成本，并在不同地区间造成数据规制碎片化。</w:t>
      </w:r>
    </w:p>
    <w:p w14:paraId="044B3A33"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分配侧：收益归属模糊</w:t>
      </w:r>
    </w:p>
    <w:p w14:paraId="550464C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分配侧的收益归属问题是弱激励困境的核心症结。在现行制度安排下，公共数据授权运营所产生的收益应当在财政、数源部门、运营平台之间如何分配，缺乏明确的法律规则和操作指引。实践中的困境表现为：“授权难”——因上位法缺失和数据确权争议，授权行为的合法性基础薄弱；“运营难”——缺乏交易信任机制和数据交易规则；“监管难”——授权运营监督机制不健全；“收益难”——缺乏合规的收益分配方式。</w:t>
      </w:r>
    </w:p>
    <w:p w14:paraId="249A431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收益归属模糊导致多方主体的激励错位。数源部门（即提供原始数据的政府部门）缺乏动力推动数据开放，因为收益不直接归属本部门；运营平台在收益分配不确定的情况下难以做出长期投入决策；地方政府虽然有意愿推动授权运营，但在缺乏统一规则的情况下各自为政，导致全国一体化数据要素市场难以形成。</w:t>
      </w:r>
    </w:p>
    <w:p w14:paraId="4D0C9050"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典型案例分析：某市公共数据授权运营的困境</w:t>
      </w:r>
    </w:p>
    <w:p w14:paraId="7609276C"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以某市公共数据授权运营实践为缩影，可以更具体地呈现弱激励困境的运作机制。该</w:t>
      </w:r>
      <w:r>
        <w:rPr>
          <w:rFonts w:ascii="Songti SC Regular" w:eastAsia="Songti SC Regular" w:hAnsi="Songti SC Regular" w:cs="Songti SC Regular" w:hint="eastAsia"/>
          <w:sz w:val="24"/>
        </w:rPr>
        <w:lastRenderedPageBreak/>
        <w:t>市在数据二十条出台后积极推进公共数据授权运营试点，授权某国有企业作为运营平台，依托该市政务数据共享交换平台开展数据产品开发。然而，在推进过程中面临多重困境：数源部门对开放核心业务数据持谨慎态度，以“数据安全”为由要求逐条审批；运营平台开发的数据产品因定价争议难以推向市场；收益分配方案历经多轮协商未能达成共识。这一案例生动揭示了供给侧风险规避、需求侧商业模式模糊、分配侧收益归属不清三者相互强化的困境循环。</w:t>
      </w:r>
    </w:p>
    <w:p w14:paraId="583A5CAF"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五、破解路径：激励兼容的治理设计</w:t>
      </w:r>
    </w:p>
    <w:p w14:paraId="5202888E"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建立数据财政：将公共数据收益纳入地方预算管理</w:t>
      </w:r>
    </w:p>
    <w:p w14:paraId="463D876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财政是一种政府通过公共数据运营和数据税征收获得收入，并用于推动经济社会发展、实现全民共享数字红利的财政体制。建设数据财政能够更好适应数字经济时代下经济社会发展和财政收支平衡的需要。从制度设计层面看，数据财政的基本框架应当包含三个层次：一是建立公共数据有偿使用的定价机制和收费标准；二是明确公共数据授权运营收益的归属和分配规则，将收益纳入地方预算管理；三是建立数据收益的再分配机制，确保公共数据收益能够回馈社会和公众。</w:t>
      </w:r>
    </w:p>
    <w:p w14:paraId="41804FC3"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两级市场模式下，公共数据开放与再利用的运营市场可分为一级市场与二级市场。一级市场针对原始公共数据，侧重数据的开放与授权问题；二级市场针对衍生公共数据产品或服务，侧重多方主体关于收益分配的制度安排。数据财政体制的建立需要同时关注两级市场的制度建构，在保障原始数据公共供给的同时，为衍生数据产品的市场化交易提供制度保障。</w:t>
      </w:r>
    </w:p>
    <w:p w14:paraId="7280C168"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引入“数据信托”或“数据合作社”模式</w:t>
      </w:r>
    </w:p>
    <w:p w14:paraId="50889D41"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数据信托是破解公共数据治理困境的另一重要制度创新。公共数据信托具有平衡数据安全与价值分配的折中式法律结构，是赋能数字经济集成法律、技术、政策、资本的协同</w:t>
      </w:r>
      <w:r>
        <w:rPr>
          <w:rFonts w:ascii="Songti SC Regular" w:eastAsia="Songti SC Regular" w:hAnsi="Songti SC Regular" w:cs="Songti SC Regular" w:hint="eastAsia"/>
          <w:sz w:val="24"/>
        </w:rPr>
        <w:lastRenderedPageBreak/>
        <w:t>创新引擎。英国“第三方数据信托”模式在数据信托标的、衡平法系信义关系以及权利救济等方面的经验，对中国探索公共数据信托和公共数据授权运营具有重要参考价值。</w:t>
      </w:r>
    </w:p>
    <w:p w14:paraId="2405A4CD"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制度功能上看，数据信托的核心优势在于：它通过信托机制在数据提供者、数据处理者和数据使用者之间建立起信义关系，使数据受托人负有忠实义务和注意义务，从而在不改变数据权属结构的前提下实现数据的安全流通和合理分配。第三方数据信托理论主张建立一个从事独立数据管理的第三方数据信托机构，以实现更高效率的数据利用与更大范围的数据共享。在中国语境下，可以在国家数据局统筹下探索公共数据信托的试点应用，为公共数据授权运营提供补充性的制度安排。</w:t>
      </w:r>
    </w:p>
    <w:p w14:paraId="07900C51"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完善成本补偿与绩效激励机制</w:t>
      </w:r>
    </w:p>
    <w:p w14:paraId="3C35299C"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破解弱激励困境，必须从制度层面重构政府部门的激励结构。一方面，要建立数据开放的“成本补偿机制”。政府部门为数据治理和开放所产生的成本应当得到合理补偿，可以通过预算安排或授权运营收益分成的方式加以实现。另一方面，要将公共数据开放和授权运营纳入政府绩效考核体系，建立正向激励与负向约束相结合的绩效评价机制。地方公共数据授权运营利益分配的科学性是促进其可持续高质量开展的重要保障。</w:t>
      </w:r>
    </w:p>
    <w:p w14:paraId="5E8A29A0"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公共数据授权运营应重点关注地方资源禀赋和共同体属性约束，以实现模式的最优适配；明确各方权益保护和责任边界，平衡公益性与营利性、普惠性与垄断性之间的权益冲突。在激励设计中，还应充分重视“数字企业家”这一关键行动者的作用——政府组织中的数字企业家兼具数字特质、企业家特质、科层特质和创新特质，是推动公共数据创新的关键力量。构建有效的行为激励机制，激发数字企业家的创新活力，是破解激励困境的重要途径。</w:t>
      </w:r>
    </w:p>
    <w:p w14:paraId="756BC4CD"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强化监管与透明度，防止数据垄断</w:t>
      </w:r>
    </w:p>
    <w:p w14:paraId="4269D8F8"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在激励兼容的治理设计中，监管与透明度是不可或缺的制衡机制。授权运营的推进不</w:t>
      </w:r>
      <w:r>
        <w:rPr>
          <w:rFonts w:ascii="Songti SC Regular" w:eastAsia="Songti SC Regular" w:hAnsi="Songti SC Regular" w:cs="Songti SC Regular" w:hint="eastAsia"/>
          <w:sz w:val="24"/>
        </w:rPr>
        <w:lastRenderedPageBreak/>
        <w:t>应以牺牲公共数据的公共属性为代价。应建立健全授权运营动态监管和风险治理体系，提升识别和应对潜在风险的能力；推动公共数据资源授权运营在经济效益、社会效益和成熟度等方面实现协同发展。具体而言，监管机制应包含以下要素：一是建立公共数据授权运营的准入和退出机制，确保授权主体的合规性和专业性；二是强化数据产品和服务的定价透明度，防止形成行政性垄断和不合理定价；三是建立公共数据利用的社会效益评估机制，确保授权运营不以牺牲公共数据开放为代价。</w:t>
      </w:r>
    </w:p>
    <w:p w14:paraId="71B57C88" w14:textId="77777777" w:rsidR="00B53DB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六、结论与比较意义</w:t>
      </w:r>
    </w:p>
    <w:p w14:paraId="5A775076"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数据国家是数字时代不可避免的形态</w:t>
      </w:r>
    </w:p>
    <w:p w14:paraId="2E569DA7"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分析表明，数据国家的生成是数据要素化驱动国家角色转型的必然结果。数据要素的深度嵌入改变了国家与市场、国家与社会的关系结构，推动国家从传统的监管者和产业发展引导者，进一步演变为数据要素市场的直接参与者和核心供给者。这一转型既体现了国家对数据要素化趋势的主动回应，也反映了数字经济时代国家治理职能的内在扩展需求。</w:t>
      </w:r>
    </w:p>
    <w:p w14:paraId="4BEAE0E4"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数据国家的生成并不意味着治理难题的自动解决。相反，国家角色的扩张带来了新的制度挑战——如何在科层制逻辑与市场化激励之间建立有效的协调机制，如何平衡数据开放的公共性与数据运营的营利性，如何在保障数据安全的同时释放数据价值，构成了数据国家治理的核心议题。弱激励困境的出现表明，数据国家的有效运转需要激励兼容的制度设计作为支撑。</w:t>
      </w:r>
    </w:p>
    <w:p w14:paraId="0CC260C6"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6.2 中国实践为其他发展中国家的公共数据治理提供了试验性经验</w:t>
      </w:r>
    </w:p>
    <w:p w14:paraId="18074C85"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公共数据治理的实践探索具有重要的比较意义。作为全球最大的发展中国家，中国在数据要素市场建设方面的经验教训对其他国家具有参考价值。中国的制度创新体现在：以顶层设计与地方试点相结合的方式推进制度供给；通过数据二十条等政策框架探索数据</w:t>
      </w:r>
      <w:r>
        <w:rPr>
          <w:rFonts w:ascii="Songti SC Regular" w:eastAsia="Songti SC Regular" w:hAnsi="Songti SC Regular" w:cs="Songti SC Regular" w:hint="eastAsia"/>
          <w:sz w:val="24"/>
        </w:rPr>
        <w:lastRenderedPageBreak/>
        <w:t>产权结构性分置；以授权运营为核心机制推动公共数据的市场化开发利用。这些经验表明，公共数据治理的制度建构既需要自上而下的顶层设计，也需要自下而上的地方创新，两者的有机结合构成了中国模式的显著特征。</w:t>
      </w:r>
    </w:p>
    <w:p w14:paraId="6B0F53D2"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当然，中国的公共数据治理仍处于探索阶段，诸多制度难题尚未得到根本解决。这些挑战并非中国独有，而是数字时代各国面临的共同课题。中国实践的价值在于：它提供了一个超大规模国家在数据要素化背景下推进公共数据治理的“试验场”，其成功经验与失败教训都为其他发展中国家提供了可资借鉴的参照。</w:t>
      </w:r>
    </w:p>
    <w:p w14:paraId="460F8065" w14:textId="77777777" w:rsidR="00B53DB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未来研究方向：数据跨境流动、公私合作治理</w:t>
      </w:r>
    </w:p>
    <w:p w14:paraId="5BBD8C1D" w14:textId="77777777" w:rsidR="00B53DB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基于本文的分析，未来研究可以在以下方向继续深化。第一，数据跨境流动的制度设计。 随着数据要素市场全球化的深入，数据跨境流动的治理规则日益成为国际竞争的焦点。如何在保障数据主权的前提下参与全球数据治理规则制定，是数据国家面临的重大课题。第二，公私合作治理的机制创新。 公共数据治理涉及政府、企业、社会组织和公众等多方主体，如何构建有效的公私合作伙伴关系、实现治理效能的协同提升，需要进一步的理论研究和实践探索。第三，公共数据治理的量化评估。 目前对公共数据授权运营效果的评价多停留在个案分析和定性描述层面，缺乏系统性的量化评估框架，这一方法论短板亟待弥补。</w:t>
      </w:r>
    </w:p>
    <w:p w14:paraId="11B5242E" w14:textId="77777777" w:rsidR="00B53DBD" w:rsidRDefault="00B53DBD">
      <w:pPr>
        <w:spacing w:after="240" w:line="360" w:lineRule="auto"/>
        <w:ind w:firstLineChars="200" w:firstLine="480"/>
        <w:rPr>
          <w:rFonts w:ascii="Songti SC Regular" w:eastAsia="Songti SC Regular" w:hAnsi="Songti SC Regular" w:cs="Songti SC Regular"/>
          <w:sz w:val="24"/>
        </w:rPr>
      </w:pPr>
    </w:p>
    <w:p w14:paraId="6D39C4E9" w14:textId="77777777" w:rsidR="00B53DBD"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r>
        <w:rPr>
          <w:rFonts w:ascii="Heiti SC Light" w:eastAsia="Heiti SC Light" w:hAnsi="Heiti SC Light" w:cs="Heiti SC Light" w:hint="eastAsia"/>
          <w:sz w:val="36"/>
          <w:szCs w:val="36"/>
        </w:rPr>
        <w:tab/>
      </w:r>
    </w:p>
    <w:p w14:paraId="5C44146E"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胡业飞. 数据要素时代的国家新角色：数据国家的生成与挑战[J]. 学海, 2025(4): 99-108.</w:t>
      </w:r>
    </w:p>
    <w:p w14:paraId="3AD0AE7B"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李海舰, 唐跃桓. 数据财政的基本框架、运行模式与实施路径[J]. 改革, 2024(6): 10-29.</w:t>
      </w:r>
    </w:p>
    <w:p w14:paraId="72C27B73"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童楠楠, 杨铭鑫, 莫心瑶, 等. 数据财政：新时期推动公共数据授权运营利益分配的模式框架[J]. 电子政务, 2023(1).</w:t>
      </w:r>
    </w:p>
    <w:p w14:paraId="2A06D1A8"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孟庆国, 魏必. 公共数据授权运营的政策规制特征——基于制度语法工具的探析[J]. 公共管理评论, 2025, 7(1): 33-55.</w:t>
      </w:r>
    </w:p>
    <w:p w14:paraId="62A5DCA4"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公共数据资源授权运营的模式选择、权益平衡与风险治理[J]. 改革, 2026(2): 104-121.</w:t>
      </w:r>
    </w:p>
    <w:p w14:paraId="100E6BC7"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欧阳日辉, 王宇奇, 傅腾宇. 公共数据开发利用中公益性和盈利性的冲突及其应对[J]. 中国流通经济, 2025(1): 50-61.</w:t>
      </w:r>
    </w:p>
    <w:p w14:paraId="14496FDC"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沈斌. 公共数据授权运营的功能定位、法律属性与制度展开[J]. 电子政务, 2023(11): 42-53.</w:t>
      </w:r>
    </w:p>
    <w:p w14:paraId="60551819"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许济沧, 安小米, 郭明军, 等. 公共数据授权运营的标准化控制点设置初探[J]. 图书情报知识, 2025(5): 126-140.</w:t>
      </w:r>
    </w:p>
    <w:p w14:paraId="3B8A545E"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叶宣含. 公共数据授权运营赋能新质生产力的逻辑展开与法治进路[J]. 北京理工大学学报（社会科学版）, 2024(6): 28-40.</w:t>
      </w:r>
    </w:p>
    <w:p w14:paraId="44D37975"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因地制宜：公共数据授权运营的地方差异化路径与组态分析[J]. 信息资源管理学报.</w:t>
      </w:r>
    </w:p>
    <w:p w14:paraId="7FE75923"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论基于数据信托技术的公共数据有偿授权运营模式[J]. 重庆邮电大学学报(社会科学版), 2024(2).</w:t>
      </w:r>
    </w:p>
    <w:p w14:paraId="69539989"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公共数据信托模式构造：特征识别、他山之石与中国镜鉴[J]. 网络安全与数据治理, 2024(11).</w:t>
      </w:r>
    </w:p>
    <w:p w14:paraId="47360658"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两级市场模式下公共数据开放与再利用的制度进路——兼论数据财政的实现路径[J]. 理论与改革, 2024(3).</w:t>
      </w:r>
    </w:p>
    <w:p w14:paraId="7E9E352F"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Public data authorized operation and the rise of data finance in China: origins, risks, and prospects[J]. Telecommunications Policy, 2025.</w:t>
      </w:r>
    </w:p>
    <w:p w14:paraId="166B3666" w14:textId="77777777" w:rsidR="00B53DB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数据财政视角下公共数据有偿使用价值分配的理论基础与政策框架[J]. 电子政务, 2024(2).</w:t>
      </w:r>
    </w:p>
    <w:sectPr w:rsidR="00B53DBD">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90D7" w14:textId="77777777" w:rsidR="007837A1" w:rsidRDefault="007837A1">
      <w:r>
        <w:separator/>
      </w:r>
    </w:p>
  </w:endnote>
  <w:endnote w:type="continuationSeparator" w:id="0">
    <w:p w14:paraId="3B7DCAA8" w14:textId="77777777" w:rsidR="007837A1" w:rsidRDefault="0078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0DD9" w14:textId="77777777" w:rsidR="00B53DBD"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B559" w14:textId="77777777" w:rsidR="007837A1" w:rsidRDefault="007837A1">
      <w:r>
        <w:separator/>
      </w:r>
    </w:p>
  </w:footnote>
  <w:footnote w:type="continuationSeparator" w:id="0">
    <w:p w14:paraId="7260F9DF" w14:textId="77777777" w:rsidR="007837A1" w:rsidRDefault="0078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3FA3" w14:textId="77777777" w:rsidR="00B53DBD" w:rsidRDefault="00000000">
    <w:r>
      <w:rPr>
        <w:noProof/>
      </w:rPr>
      <w:drawing>
        <wp:anchor distT="0" distB="0" distL="114300" distR="114300" simplePos="0" relativeHeight="251663360" behindDoc="1" locked="0" layoutInCell="1" allowOverlap="1" wp14:anchorId="36ED6523" wp14:editId="4C4DC6DB">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5ED2A2E9" wp14:editId="51C0BF4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6A77D412" wp14:editId="120FB459">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国际发展与治理评论.001.jpeg国际发展与治理评论.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国际发展与治理评论.001.jpeg国际发展与治理评论.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CB946FB" w14:textId="77777777" w:rsidR="00B53DBD" w:rsidRDefault="00B53DBD">
    <w:pPr>
      <w:spacing w:line="300" w:lineRule="exact"/>
      <w:jc w:val="center"/>
      <w:rPr>
        <w:rFonts w:ascii="Arial Bold" w:hAnsi="Arial Bold" w:cs="Arial Bold"/>
        <w:b/>
        <w:bCs/>
        <w:sz w:val="28"/>
        <w:szCs w:val="28"/>
      </w:rPr>
    </w:pPr>
  </w:p>
  <w:p w14:paraId="3AE4BAD7" w14:textId="77777777" w:rsidR="00B53DBD"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国际发展与治理评论</w:t>
    </w:r>
  </w:p>
  <w:p w14:paraId="73E091A9" w14:textId="77777777" w:rsidR="00B53DBD"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0940EC25" w14:textId="77777777" w:rsidR="00B53DBD" w:rsidRDefault="00000000">
    <w:pPr>
      <w:pStyle w:val="a4"/>
    </w:pPr>
    <w:r>
      <w:rPr>
        <w:noProof/>
        <w:sz w:val="21"/>
      </w:rPr>
      <mc:AlternateContent>
        <mc:Choice Requires="wps">
          <w:drawing>
            <wp:anchor distT="0" distB="0" distL="114300" distR="114300" simplePos="0" relativeHeight="251660288" behindDoc="0" locked="0" layoutInCell="1" allowOverlap="1" wp14:anchorId="7F866CD5" wp14:editId="630A118D">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145036E7" wp14:editId="6456E5E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7054538">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6C4E9A"/>
    <w:rsid w:val="007837A1"/>
    <w:rsid w:val="00840E57"/>
    <w:rsid w:val="008D2971"/>
    <w:rsid w:val="00A33CDF"/>
    <w:rsid w:val="00B53DBD"/>
    <w:rsid w:val="00B70CBB"/>
    <w:rsid w:val="07932D1A"/>
    <w:rsid w:val="1D3FBA3D"/>
    <w:rsid w:val="1EF500CB"/>
    <w:rsid w:val="25FFF9BA"/>
    <w:rsid w:val="2F7F5239"/>
    <w:rsid w:val="36FFA850"/>
    <w:rsid w:val="3CDBD7E2"/>
    <w:rsid w:val="5BF99B6A"/>
    <w:rsid w:val="5D3E1CF9"/>
    <w:rsid w:val="63FF1276"/>
    <w:rsid w:val="65EFFA90"/>
    <w:rsid w:val="6E5ACB68"/>
    <w:rsid w:val="6FFF2BDE"/>
    <w:rsid w:val="6FFF4DAC"/>
    <w:rsid w:val="7BDFE9DA"/>
    <w:rsid w:val="7BEFB2E1"/>
    <w:rsid w:val="7BF79E9D"/>
    <w:rsid w:val="7BF84451"/>
    <w:rsid w:val="7CEA4509"/>
    <w:rsid w:val="7EFC9753"/>
    <w:rsid w:val="7EFE0DCE"/>
    <w:rsid w:val="7F79930D"/>
    <w:rsid w:val="7FA40F30"/>
    <w:rsid w:val="7FC604A9"/>
    <w:rsid w:val="7FEB5819"/>
    <w:rsid w:val="7FEE1117"/>
    <w:rsid w:val="7FFFF9A3"/>
    <w:rsid w:val="AB944322"/>
    <w:rsid w:val="AFAFA382"/>
    <w:rsid w:val="B07DCD42"/>
    <w:rsid w:val="BDEFE631"/>
    <w:rsid w:val="BDFD2BF0"/>
    <w:rsid w:val="BEBB03B2"/>
    <w:rsid w:val="BF5F9896"/>
    <w:rsid w:val="BFBB0C55"/>
    <w:rsid w:val="C0FFD7FB"/>
    <w:rsid w:val="CBBDBBFB"/>
    <w:rsid w:val="CFE3BB63"/>
    <w:rsid w:val="D99C089A"/>
    <w:rsid w:val="DC3FC214"/>
    <w:rsid w:val="DCFF57FC"/>
    <w:rsid w:val="DF6AD702"/>
    <w:rsid w:val="DFB7325A"/>
    <w:rsid w:val="EFEFA618"/>
    <w:rsid w:val="EFEFDAA6"/>
    <w:rsid w:val="F49D2C55"/>
    <w:rsid w:val="F59B56A3"/>
    <w:rsid w:val="F7FB9782"/>
    <w:rsid w:val="FB8EBC52"/>
    <w:rsid w:val="FBF79B4D"/>
    <w:rsid w:val="FBFB64BA"/>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408C10"/>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5064</Words>
  <Characters>5267</Characters>
  <Application>Microsoft Office Word</Application>
  <DocSecurity>0</DocSecurity>
  <Lines>175</Lines>
  <Paragraphs>102</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2026-03-23T17:06:00Z</dcterms:created>
  <dcterms:modified xsi:type="dcterms:W3CDTF">2026-04-13T03:05:00Z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