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24A0" w14:textId="2968995A" w:rsidR="00C665BA" w:rsidRPr="00A439B2" w:rsidRDefault="00C665BA" w:rsidP="001051C8">
      <w:pPr>
        <w:spacing w:line="360" w:lineRule="auto"/>
        <w:jc w:val="center"/>
        <w:rPr>
          <w:rFonts w:ascii="Times New Roman" w:hAnsi="Times New Roman" w:cs="Times New Roman"/>
          <w:b/>
          <w:bCs/>
          <w:sz w:val="24"/>
        </w:rPr>
      </w:pPr>
      <w:r w:rsidRPr="00A439B2">
        <w:rPr>
          <w:rFonts w:ascii="Times New Roman" w:hAnsi="Times New Roman" w:cs="Times New Roman"/>
          <w:b/>
          <w:bCs/>
          <w:sz w:val="24"/>
        </w:rPr>
        <w:t>Predictive and Resilience Construction in Tourism Risk and Crisis Management Driven by Artificial Intelligence</w:t>
      </w:r>
    </w:p>
    <w:p w14:paraId="404C7C13" w14:textId="77777777" w:rsidR="001051C8" w:rsidRPr="00A439B2" w:rsidRDefault="001051C8" w:rsidP="001051C8">
      <w:pPr>
        <w:pStyle w:val="a3"/>
        <w:widowControl/>
        <w:spacing w:line="360" w:lineRule="auto"/>
        <w:jc w:val="center"/>
        <w:rPr>
          <w:rFonts w:ascii="Times New Roman" w:hAnsi="Times New Roman"/>
        </w:rPr>
      </w:pPr>
      <w:r w:rsidRPr="00A439B2">
        <w:rPr>
          <w:rFonts w:ascii="Times New Roman" w:hAnsi="Times New Roman"/>
        </w:rPr>
        <w:t>Zhen Li</w:t>
      </w:r>
    </w:p>
    <w:p w14:paraId="15BE4AE9" w14:textId="04464B6C" w:rsidR="001051C8" w:rsidRPr="00A439B2" w:rsidRDefault="001051C8" w:rsidP="001051C8">
      <w:pPr>
        <w:spacing w:line="360" w:lineRule="auto"/>
        <w:jc w:val="center"/>
        <w:rPr>
          <w:rFonts w:ascii="Times New Roman" w:hAnsi="Times New Roman" w:cs="Times New Roman"/>
          <w:sz w:val="24"/>
        </w:rPr>
      </w:pPr>
      <w:r w:rsidRPr="00A439B2">
        <w:rPr>
          <w:rFonts w:ascii="Times New Roman" w:hAnsi="Times New Roman" w:cs="Times New Roman"/>
          <w:sz w:val="24"/>
        </w:rPr>
        <w:t>Al-Farabi Kazakh National University</w:t>
      </w:r>
    </w:p>
    <w:p w14:paraId="7D39F1DB" w14:textId="77777777" w:rsidR="001051C8" w:rsidRPr="00A439B2" w:rsidRDefault="001051C8" w:rsidP="001051C8">
      <w:pPr>
        <w:pStyle w:val="a3"/>
        <w:widowControl/>
        <w:spacing w:line="360" w:lineRule="auto"/>
        <w:jc w:val="center"/>
        <w:rPr>
          <w:rFonts w:ascii="Times New Roman" w:hAnsi="Times New Roman"/>
        </w:rPr>
      </w:pPr>
      <w:r w:rsidRPr="00A439B2">
        <w:rPr>
          <w:rFonts w:ascii="Times New Roman" w:hAnsi="Times New Roman"/>
        </w:rPr>
        <w:t>853712433@qq.com</w:t>
      </w:r>
    </w:p>
    <w:p w14:paraId="0550F7C9"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Abstract</w:t>
      </w:r>
    </w:p>
    <w:p w14:paraId="70365787" w14:textId="77777777" w:rsidR="008305A5" w:rsidRPr="00A439B2" w:rsidRDefault="008305A5" w:rsidP="001051C8">
      <w:pPr>
        <w:spacing w:line="360" w:lineRule="auto"/>
        <w:rPr>
          <w:rFonts w:ascii="Times New Roman" w:hAnsi="Times New Roman" w:cs="Times New Roman"/>
          <w:sz w:val="24"/>
        </w:rPr>
      </w:pPr>
    </w:p>
    <w:p w14:paraId="1B98A5DA" w14:textId="58B13291"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 xml:space="preserve">The tourism industry is highly vulnerable to a wide range of risks and crises, including natural disasters, public health emergencies, geopolitical instability, and operational disruptions. The increasing frequency and complexity of such events have exposed limitations in traditional tourism risk and crisis management approaches, which are often reactive, fragmented, and </w:t>
      </w:r>
      <w:proofErr w:type="gramStart"/>
      <w:r w:rsidRPr="00A439B2">
        <w:rPr>
          <w:rFonts w:ascii="Times New Roman" w:hAnsi="Times New Roman" w:cs="Times New Roman"/>
          <w:sz w:val="24"/>
        </w:rPr>
        <w:t>experience-driven</w:t>
      </w:r>
      <w:proofErr w:type="gramEnd"/>
      <w:r w:rsidRPr="00A439B2">
        <w:rPr>
          <w:rFonts w:ascii="Times New Roman" w:hAnsi="Times New Roman" w:cs="Times New Roman"/>
          <w:sz w:val="24"/>
        </w:rPr>
        <w:t xml:space="preserve">. Against this backdrop, artificial intelligence (AI) offers new possibilities for enhancing risk prediction, early warning, and resilience building in tourism </w:t>
      </w:r>
      <w:proofErr w:type="spellStart"/>
      <w:r w:rsidRPr="00A439B2">
        <w:rPr>
          <w:rFonts w:ascii="Times New Roman" w:hAnsi="Times New Roman" w:cs="Times New Roman"/>
          <w:sz w:val="24"/>
        </w:rPr>
        <w:t>systems.This</w:t>
      </w:r>
      <w:proofErr w:type="spellEnd"/>
      <w:r w:rsidRPr="00A439B2">
        <w:rPr>
          <w:rFonts w:ascii="Times New Roman" w:hAnsi="Times New Roman" w:cs="Times New Roman"/>
          <w:sz w:val="24"/>
        </w:rPr>
        <w:t xml:space="preserve"> study develops a theory-driven and mechanism-based framework to examine how three core AI approaches—natural language processing (NLP), knowledge graphs, and time-series models—can be integrated into tourism risk and crisis management. The analysis focuses on three innovation domains: risk prediction and early warning, resilience-oriented tourism supply chain construction, and the intelligent upgrading of emergency management systems. The study argues that AI contributes to tourism resilience not merely through automation, but by restructuring information processing, inter-organizational coordination, and decision-making under </w:t>
      </w:r>
      <w:proofErr w:type="spellStart"/>
      <w:r w:rsidRPr="00A439B2">
        <w:rPr>
          <w:rFonts w:ascii="Times New Roman" w:hAnsi="Times New Roman" w:cs="Times New Roman"/>
          <w:sz w:val="24"/>
        </w:rPr>
        <w:t>uncertainty.By</w:t>
      </w:r>
      <w:proofErr w:type="spellEnd"/>
      <w:r w:rsidRPr="00A439B2">
        <w:rPr>
          <w:rFonts w:ascii="Times New Roman" w:hAnsi="Times New Roman" w:cs="Times New Roman"/>
          <w:sz w:val="24"/>
        </w:rPr>
        <w:t xml:space="preserve"> linking AI techniques with tourism risk management theory and resilience thinking, this paper advances the literature on smart tourism and crisis management and provides practical insights for building more adaptive and resilient tourism systems in an era of increasing uncertainty.</w:t>
      </w:r>
    </w:p>
    <w:p w14:paraId="2DEC39E0" w14:textId="77777777" w:rsidR="008305A5" w:rsidRPr="00A439B2" w:rsidRDefault="008305A5" w:rsidP="001051C8">
      <w:pPr>
        <w:spacing w:line="360" w:lineRule="auto"/>
        <w:rPr>
          <w:rFonts w:ascii="Times New Roman" w:hAnsi="Times New Roman" w:cs="Times New Roman"/>
          <w:sz w:val="24"/>
        </w:rPr>
      </w:pPr>
    </w:p>
    <w:p w14:paraId="6DDDE0E3"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 xml:space="preserve">Keywords: Artificial intelligence; Tourism risk management; Crisis prediction; </w:t>
      </w:r>
      <w:r w:rsidRPr="00A439B2">
        <w:rPr>
          <w:rFonts w:ascii="Times New Roman" w:hAnsi="Times New Roman" w:cs="Times New Roman"/>
          <w:sz w:val="24"/>
        </w:rPr>
        <w:lastRenderedPageBreak/>
        <w:t>Resilience; NLP; Knowledge graphs; Time-series models</w:t>
      </w:r>
    </w:p>
    <w:p w14:paraId="6546FD6D" w14:textId="77777777" w:rsidR="008305A5" w:rsidRPr="00A439B2" w:rsidRDefault="008305A5" w:rsidP="001051C8">
      <w:pPr>
        <w:spacing w:line="360" w:lineRule="auto"/>
        <w:rPr>
          <w:rFonts w:ascii="Times New Roman" w:hAnsi="Times New Roman" w:cs="Times New Roman"/>
          <w:sz w:val="24"/>
        </w:rPr>
      </w:pPr>
    </w:p>
    <w:p w14:paraId="7B89327B"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1. Introduction</w:t>
      </w:r>
    </w:p>
    <w:p w14:paraId="12EC5CA5" w14:textId="77777777" w:rsidR="008305A5" w:rsidRPr="00A439B2" w:rsidRDefault="008305A5" w:rsidP="001051C8">
      <w:pPr>
        <w:spacing w:line="360" w:lineRule="auto"/>
        <w:rPr>
          <w:rFonts w:ascii="Times New Roman" w:hAnsi="Times New Roman" w:cs="Times New Roman"/>
          <w:sz w:val="24"/>
        </w:rPr>
      </w:pPr>
    </w:p>
    <w:p w14:paraId="2638BB38"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Tourism is among the most risk-sensitive industries due to its strong dependence on mobility, safety perceptions, and cross-regional coordination. In recent decades, tourism systems worldwide have experienced repeated disruptions caused by natural hazards, pandemics, political conflicts, and infrastructure failures. These events not only generate immediate economic losses but also undermine long-term destination competitiveness and stakeholder confidence.</w:t>
      </w:r>
    </w:p>
    <w:p w14:paraId="23E3FE1D" w14:textId="77777777" w:rsidR="008305A5" w:rsidRPr="00A439B2" w:rsidRDefault="008305A5" w:rsidP="001051C8">
      <w:pPr>
        <w:spacing w:line="360" w:lineRule="auto"/>
        <w:rPr>
          <w:rFonts w:ascii="Times New Roman" w:hAnsi="Times New Roman" w:cs="Times New Roman"/>
          <w:sz w:val="24"/>
        </w:rPr>
      </w:pPr>
    </w:p>
    <w:p w14:paraId="053A0DD7"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Traditional approaches to tourism risk and crisis management have largely relied on expert judgment, historical experience, and post-event response. While these approaches remain valuable, they are increasingly inadequate in addressing complex, fast-evolving, and interconnected risks. The growing volume of digital data—ranging from social media content and news reports to sensor data and transaction records—has created new opportunities to enhance predictive capacity and situational awareness. However, converting such heterogeneous data into actionable insights poses significant methodological challenges.</w:t>
      </w:r>
    </w:p>
    <w:p w14:paraId="12B1FDEC" w14:textId="77777777" w:rsidR="008305A5" w:rsidRPr="00A439B2" w:rsidRDefault="008305A5" w:rsidP="001051C8">
      <w:pPr>
        <w:spacing w:line="360" w:lineRule="auto"/>
        <w:rPr>
          <w:rFonts w:ascii="Times New Roman" w:hAnsi="Times New Roman" w:cs="Times New Roman"/>
          <w:sz w:val="24"/>
        </w:rPr>
      </w:pPr>
    </w:p>
    <w:p w14:paraId="61C14BF9"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Artificial intelligence has emerged as a promising tool for addressing these challenges. AI techniques enable large-scale data processing, pattern recognition, and real-time learning, offering the potential to shift tourism risk management from reactive response to proactive prediction and resilience building. Despite growing interest in AI-enabled tourism management, existing studies often focus on isolated applications, such as sentiment analysis or demand forecasting, without systematically examining how different AI methods jointly contribute to risk prediction and system resilience.</w:t>
      </w:r>
    </w:p>
    <w:p w14:paraId="23A48F10" w14:textId="77777777" w:rsidR="008305A5" w:rsidRPr="00A439B2" w:rsidRDefault="008305A5" w:rsidP="001051C8">
      <w:pPr>
        <w:spacing w:line="360" w:lineRule="auto"/>
        <w:rPr>
          <w:rFonts w:ascii="Times New Roman" w:hAnsi="Times New Roman" w:cs="Times New Roman"/>
          <w:sz w:val="24"/>
        </w:rPr>
      </w:pPr>
    </w:p>
    <w:p w14:paraId="0B45B3EF"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 xml:space="preserve">This study aims to fill this gap by developing an integrated analytical framework that connects core AI methods with key functions in tourism risk and crisis management. </w:t>
      </w:r>
      <w:r w:rsidRPr="00A439B2">
        <w:rPr>
          <w:rFonts w:ascii="Times New Roman" w:hAnsi="Times New Roman" w:cs="Times New Roman"/>
          <w:sz w:val="24"/>
        </w:rPr>
        <w:lastRenderedPageBreak/>
        <w:t>Specifically, it addresses the following questions: How can NLP, knowledge graphs, and time-series models support risk prediction and early warning in tourism? Through what mechanisms can AI enhance resilience in tourism supply chains? How can AI-driven systems improve emergency management and crisis response?</w:t>
      </w:r>
    </w:p>
    <w:p w14:paraId="04E4678E" w14:textId="77777777" w:rsidR="008305A5" w:rsidRPr="00A439B2" w:rsidRDefault="008305A5" w:rsidP="001051C8">
      <w:pPr>
        <w:spacing w:line="360" w:lineRule="auto"/>
        <w:rPr>
          <w:rFonts w:ascii="Times New Roman" w:hAnsi="Times New Roman" w:cs="Times New Roman"/>
          <w:sz w:val="24"/>
        </w:rPr>
      </w:pPr>
    </w:p>
    <w:p w14:paraId="4F1D980D"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2. Theoretical Background: Tourism Risk, Resilience, and Artificial Intelligence</w:t>
      </w:r>
    </w:p>
    <w:p w14:paraId="5AAD591B"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2.1 Tourism Risk and Crisis Management</w:t>
      </w:r>
    </w:p>
    <w:p w14:paraId="6589364C" w14:textId="77777777" w:rsidR="008305A5" w:rsidRPr="00A439B2" w:rsidRDefault="008305A5" w:rsidP="001051C8">
      <w:pPr>
        <w:spacing w:line="360" w:lineRule="auto"/>
        <w:rPr>
          <w:rFonts w:ascii="Times New Roman" w:hAnsi="Times New Roman" w:cs="Times New Roman"/>
          <w:sz w:val="24"/>
        </w:rPr>
      </w:pPr>
    </w:p>
    <w:p w14:paraId="2EDEDB60"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Tourism risk management literature emphasizes the vulnerability of tourism systems to external shocks and the importance of preparedness, response, and recovery. Risks in tourism are multidimensional, encompassing environmental, health, technological, and socio-political factors. Crisis management research highlights the need for timely information, coordination among stakeholders, and adaptive decision-making under uncertainty.</w:t>
      </w:r>
    </w:p>
    <w:p w14:paraId="12A9E91A" w14:textId="77777777" w:rsidR="008305A5" w:rsidRPr="00A439B2" w:rsidRDefault="008305A5" w:rsidP="001051C8">
      <w:pPr>
        <w:spacing w:line="360" w:lineRule="auto"/>
        <w:rPr>
          <w:rFonts w:ascii="Times New Roman" w:hAnsi="Times New Roman" w:cs="Times New Roman"/>
          <w:sz w:val="24"/>
        </w:rPr>
      </w:pPr>
    </w:p>
    <w:p w14:paraId="357BC42B"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However, much of the existing research adopts a stage-based or event-driven perspective, focusing on response and recovery rather than prediction and prevention. This limitation reflects the difficulty of processing weak signals and early indicators across diverse information sources.</w:t>
      </w:r>
    </w:p>
    <w:p w14:paraId="61901FB4" w14:textId="77777777" w:rsidR="008305A5" w:rsidRPr="00A439B2" w:rsidRDefault="008305A5" w:rsidP="001051C8">
      <w:pPr>
        <w:spacing w:line="360" w:lineRule="auto"/>
        <w:rPr>
          <w:rFonts w:ascii="Times New Roman" w:hAnsi="Times New Roman" w:cs="Times New Roman"/>
          <w:sz w:val="24"/>
        </w:rPr>
      </w:pPr>
    </w:p>
    <w:p w14:paraId="58E26D03"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2.2 Resilience Thinking in Tourism Systems</w:t>
      </w:r>
    </w:p>
    <w:p w14:paraId="33FF0B18" w14:textId="77777777" w:rsidR="008305A5" w:rsidRPr="00A439B2" w:rsidRDefault="008305A5" w:rsidP="001051C8">
      <w:pPr>
        <w:spacing w:line="360" w:lineRule="auto"/>
        <w:rPr>
          <w:rFonts w:ascii="Times New Roman" w:hAnsi="Times New Roman" w:cs="Times New Roman"/>
          <w:sz w:val="24"/>
        </w:rPr>
      </w:pPr>
    </w:p>
    <w:p w14:paraId="6CA531AB"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Resilience theory shifts attention from isolated crisis events to the capacity of systems to absorb shocks, adapt to change, and reorganize while retaining core functions. In tourism studies, resilience has been applied to destinations, enterprises, and supply chains, emphasizing flexibility, redundancy, and learning capability.</w:t>
      </w:r>
    </w:p>
    <w:p w14:paraId="548EC174" w14:textId="77777777" w:rsidR="008305A5" w:rsidRPr="00A439B2" w:rsidRDefault="008305A5" w:rsidP="001051C8">
      <w:pPr>
        <w:spacing w:line="360" w:lineRule="auto"/>
        <w:rPr>
          <w:rFonts w:ascii="Times New Roman" w:hAnsi="Times New Roman" w:cs="Times New Roman"/>
          <w:sz w:val="24"/>
        </w:rPr>
      </w:pPr>
    </w:p>
    <w:p w14:paraId="1DBE7EB7"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Building resilience requires continuous monitoring, coordination across organizational boundaries, and the ability to reconfigure resources dynamically—capabilities that align closely with the strengths of AI-based systems.</w:t>
      </w:r>
    </w:p>
    <w:p w14:paraId="0C57AED8" w14:textId="77777777" w:rsidR="008305A5" w:rsidRPr="00A439B2" w:rsidRDefault="008305A5" w:rsidP="001051C8">
      <w:pPr>
        <w:spacing w:line="360" w:lineRule="auto"/>
        <w:rPr>
          <w:rFonts w:ascii="Times New Roman" w:hAnsi="Times New Roman" w:cs="Times New Roman"/>
          <w:sz w:val="24"/>
        </w:rPr>
      </w:pPr>
    </w:p>
    <w:p w14:paraId="19B5ED50"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2.3 Artificial Intelligence as an Enabler of Predictive and Adaptive Management</w:t>
      </w:r>
    </w:p>
    <w:p w14:paraId="4CB763C7" w14:textId="77777777" w:rsidR="008305A5" w:rsidRPr="00A439B2" w:rsidRDefault="008305A5" w:rsidP="001051C8">
      <w:pPr>
        <w:spacing w:line="360" w:lineRule="auto"/>
        <w:rPr>
          <w:rFonts w:ascii="Times New Roman" w:hAnsi="Times New Roman" w:cs="Times New Roman"/>
          <w:sz w:val="24"/>
        </w:rPr>
      </w:pPr>
    </w:p>
    <w:p w14:paraId="45F79A68"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AI research highlights the ability of machine learning models to identify patterns in large and complex datasets. In management contexts, AI is increasingly viewed not as a substitute for human judgment but as a decision-support technology that enhances situational awareness and analytical capacity.</w:t>
      </w:r>
    </w:p>
    <w:p w14:paraId="3F7F3544" w14:textId="77777777" w:rsidR="008305A5" w:rsidRPr="00A439B2" w:rsidRDefault="008305A5" w:rsidP="001051C8">
      <w:pPr>
        <w:spacing w:line="360" w:lineRule="auto"/>
        <w:rPr>
          <w:rFonts w:ascii="Times New Roman" w:hAnsi="Times New Roman" w:cs="Times New Roman"/>
          <w:sz w:val="24"/>
        </w:rPr>
      </w:pPr>
    </w:p>
    <w:p w14:paraId="15BF5E56"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In tourism, AI applications have expanded from marketing and service automation to strategic management functions. Yet, a comprehensive framework linking AI methods to tourism risk prediction and resilience building remains underdeveloped.</w:t>
      </w:r>
    </w:p>
    <w:p w14:paraId="688109D7" w14:textId="77777777" w:rsidR="008305A5" w:rsidRPr="00A439B2" w:rsidRDefault="008305A5" w:rsidP="001051C8">
      <w:pPr>
        <w:spacing w:line="360" w:lineRule="auto"/>
        <w:rPr>
          <w:rFonts w:ascii="Times New Roman" w:hAnsi="Times New Roman" w:cs="Times New Roman"/>
          <w:sz w:val="24"/>
        </w:rPr>
      </w:pPr>
    </w:p>
    <w:p w14:paraId="241794CB"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3. Core AI Techniques and Their Roles in Tourism Risk Prediction</w:t>
      </w:r>
    </w:p>
    <w:p w14:paraId="7525FF84"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3.1 Natural Language Processing and Risk Signal Detection</w:t>
      </w:r>
    </w:p>
    <w:p w14:paraId="498C0A32" w14:textId="77777777" w:rsidR="008305A5" w:rsidRPr="00A439B2" w:rsidRDefault="008305A5" w:rsidP="001051C8">
      <w:pPr>
        <w:spacing w:line="360" w:lineRule="auto"/>
        <w:rPr>
          <w:rFonts w:ascii="Times New Roman" w:hAnsi="Times New Roman" w:cs="Times New Roman"/>
          <w:sz w:val="24"/>
        </w:rPr>
      </w:pPr>
    </w:p>
    <w:p w14:paraId="0CED7335"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NLP enables the extraction of structured information from unstructured text sources such as social media posts, online reviews, news articles, and government bulletins. In tourism risk management, NLP can be used to identify emerging risk signals, such as public anxiety, service disruptions, or safety incidents, before they escalate into full-scale crises.</w:t>
      </w:r>
    </w:p>
    <w:p w14:paraId="0B6B7297" w14:textId="77777777" w:rsidR="008305A5" w:rsidRPr="00A439B2" w:rsidRDefault="008305A5" w:rsidP="001051C8">
      <w:pPr>
        <w:spacing w:line="360" w:lineRule="auto"/>
        <w:rPr>
          <w:rFonts w:ascii="Times New Roman" w:hAnsi="Times New Roman" w:cs="Times New Roman"/>
          <w:sz w:val="24"/>
        </w:rPr>
      </w:pPr>
    </w:p>
    <w:p w14:paraId="250584DC"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Sentiment analysis and topic modeling allow managers to track changes in traveler perceptions and detect abnormal discourse patterns. Unlike traditional surveys, NLP-based monitoring operates in near real time, enhancing early warning capability. However, NLP models are sensitive to context, language variation, and data bias, requiring careful calibration and human oversight.</w:t>
      </w:r>
    </w:p>
    <w:p w14:paraId="073DBEB3" w14:textId="77777777" w:rsidR="008305A5" w:rsidRPr="00A439B2" w:rsidRDefault="008305A5" w:rsidP="001051C8">
      <w:pPr>
        <w:spacing w:line="360" w:lineRule="auto"/>
        <w:rPr>
          <w:rFonts w:ascii="Times New Roman" w:hAnsi="Times New Roman" w:cs="Times New Roman"/>
          <w:sz w:val="24"/>
        </w:rPr>
      </w:pPr>
    </w:p>
    <w:p w14:paraId="196F930E"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3.2 Knowledge Graphs and Risk Relationship Modeling</w:t>
      </w:r>
    </w:p>
    <w:p w14:paraId="7FFF464F" w14:textId="77777777" w:rsidR="008305A5" w:rsidRPr="00A439B2" w:rsidRDefault="008305A5" w:rsidP="001051C8">
      <w:pPr>
        <w:spacing w:line="360" w:lineRule="auto"/>
        <w:rPr>
          <w:rFonts w:ascii="Times New Roman" w:hAnsi="Times New Roman" w:cs="Times New Roman"/>
          <w:sz w:val="24"/>
        </w:rPr>
      </w:pPr>
    </w:p>
    <w:p w14:paraId="35D3D6C2"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 xml:space="preserve">Knowledge graphs represent entities (e.g., destinations, transport hubs, hazards) and </w:t>
      </w:r>
      <w:r w:rsidRPr="00A439B2">
        <w:rPr>
          <w:rFonts w:ascii="Times New Roman" w:hAnsi="Times New Roman" w:cs="Times New Roman"/>
          <w:sz w:val="24"/>
        </w:rPr>
        <w:lastRenderedPageBreak/>
        <w:t>their relationships in a structured, machine-readable form. In tourism risk management, knowledge graphs can integrate heterogeneous data sources to model complex interdependencies among risks, stakeholders, and infrastructure components.</w:t>
      </w:r>
    </w:p>
    <w:p w14:paraId="67F4E925" w14:textId="77777777" w:rsidR="008305A5" w:rsidRPr="00A439B2" w:rsidRDefault="008305A5" w:rsidP="001051C8">
      <w:pPr>
        <w:spacing w:line="360" w:lineRule="auto"/>
        <w:rPr>
          <w:rFonts w:ascii="Times New Roman" w:hAnsi="Times New Roman" w:cs="Times New Roman"/>
          <w:sz w:val="24"/>
        </w:rPr>
      </w:pPr>
    </w:p>
    <w:p w14:paraId="2B484AFE"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By enabling semantic reasoning and relationship inference, knowledge graphs support scenario analysis and impact assessment. For example, disruptions in transportation networks can be linked to accommodation availability and tourist flow patterns. Knowledge graphs thus facilitate a systemic understanding of risk propagation and support coordinated decision-making.</w:t>
      </w:r>
    </w:p>
    <w:p w14:paraId="323DFAF3" w14:textId="77777777" w:rsidR="008305A5" w:rsidRPr="00A439B2" w:rsidRDefault="008305A5" w:rsidP="001051C8">
      <w:pPr>
        <w:spacing w:line="360" w:lineRule="auto"/>
        <w:rPr>
          <w:rFonts w:ascii="Times New Roman" w:hAnsi="Times New Roman" w:cs="Times New Roman"/>
          <w:sz w:val="24"/>
        </w:rPr>
      </w:pPr>
    </w:p>
    <w:p w14:paraId="56E7A14C"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3.3 Time-Series Models and Dynamic Risk Forecasting</w:t>
      </w:r>
    </w:p>
    <w:p w14:paraId="1CEE90C4" w14:textId="77777777" w:rsidR="008305A5" w:rsidRPr="00A439B2" w:rsidRDefault="008305A5" w:rsidP="001051C8">
      <w:pPr>
        <w:spacing w:line="360" w:lineRule="auto"/>
        <w:rPr>
          <w:rFonts w:ascii="Times New Roman" w:hAnsi="Times New Roman" w:cs="Times New Roman"/>
          <w:sz w:val="24"/>
        </w:rPr>
      </w:pPr>
    </w:p>
    <w:p w14:paraId="4FD4276D"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Time-series models are widely used to analyze temporal patterns and forecast future trends based on historical data. In tourism risk management, time-series analysis can support the prediction of demand shocks, recovery trajectories, and resource needs during and after crises.</w:t>
      </w:r>
    </w:p>
    <w:p w14:paraId="644369C3" w14:textId="77777777" w:rsidR="008305A5" w:rsidRPr="00A439B2" w:rsidRDefault="008305A5" w:rsidP="001051C8">
      <w:pPr>
        <w:spacing w:line="360" w:lineRule="auto"/>
        <w:rPr>
          <w:rFonts w:ascii="Times New Roman" w:hAnsi="Times New Roman" w:cs="Times New Roman"/>
          <w:sz w:val="24"/>
        </w:rPr>
      </w:pPr>
    </w:p>
    <w:p w14:paraId="1DFA25E9"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Advanced models, including deep learning–based approaches, allow for nonlinear pattern recognition and multivariate forecasting. However, their effectiveness depends on data quality and interpretability, particularly in rare or unprecedented crisis scenarios.</w:t>
      </w:r>
    </w:p>
    <w:p w14:paraId="4AC2ABAA" w14:textId="77777777" w:rsidR="008305A5" w:rsidRPr="00A439B2" w:rsidRDefault="008305A5" w:rsidP="001051C8">
      <w:pPr>
        <w:spacing w:line="360" w:lineRule="auto"/>
        <w:rPr>
          <w:rFonts w:ascii="Times New Roman" w:hAnsi="Times New Roman" w:cs="Times New Roman"/>
          <w:sz w:val="24"/>
        </w:rPr>
      </w:pPr>
    </w:p>
    <w:p w14:paraId="51EF6FE4"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4. AI-Enabled Resilience Building in Tourism Systems</w:t>
      </w:r>
    </w:p>
    <w:p w14:paraId="4B1D8469"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4.1 Risk Prediction and Early Warning Mechanisms</w:t>
      </w:r>
    </w:p>
    <w:p w14:paraId="1D57F8A8" w14:textId="77777777" w:rsidR="008305A5" w:rsidRPr="00A439B2" w:rsidRDefault="008305A5" w:rsidP="001051C8">
      <w:pPr>
        <w:spacing w:line="360" w:lineRule="auto"/>
        <w:rPr>
          <w:rFonts w:ascii="Times New Roman" w:hAnsi="Times New Roman" w:cs="Times New Roman"/>
          <w:sz w:val="24"/>
        </w:rPr>
      </w:pPr>
    </w:p>
    <w:p w14:paraId="76AB02AC"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By combining NLP-based signal detection, knowledge graph–based relationship modeling, and time-series forecasting, AI systems can provide multi-layered early warning mechanisms. Such integration enhances the detection of weak signals, reduces information silos, and improves the timeliness of risk alerts.</w:t>
      </w:r>
    </w:p>
    <w:p w14:paraId="45A34F7A" w14:textId="77777777" w:rsidR="008305A5" w:rsidRPr="00A439B2" w:rsidRDefault="008305A5" w:rsidP="001051C8">
      <w:pPr>
        <w:spacing w:line="360" w:lineRule="auto"/>
        <w:rPr>
          <w:rFonts w:ascii="Times New Roman" w:hAnsi="Times New Roman" w:cs="Times New Roman"/>
          <w:sz w:val="24"/>
        </w:rPr>
      </w:pPr>
    </w:p>
    <w:p w14:paraId="0D5C5257"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4.2 Resilient Tourism Supply Chain Construction</w:t>
      </w:r>
    </w:p>
    <w:p w14:paraId="6F70A590" w14:textId="77777777" w:rsidR="008305A5" w:rsidRPr="00A439B2" w:rsidRDefault="008305A5" w:rsidP="001051C8">
      <w:pPr>
        <w:spacing w:line="360" w:lineRule="auto"/>
        <w:rPr>
          <w:rFonts w:ascii="Times New Roman" w:hAnsi="Times New Roman" w:cs="Times New Roman"/>
          <w:sz w:val="24"/>
        </w:rPr>
      </w:pPr>
    </w:p>
    <w:p w14:paraId="4270EC67"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Tourism supply chains involve transportation, accommodation, attractions, and service providers, often spanning multiple regions. AI-enabled monitoring and forecasting can improve supply chain visibility and flexibility, enabling adaptive resource allocation and redundancy planning.</w:t>
      </w:r>
    </w:p>
    <w:p w14:paraId="70B183BB" w14:textId="77777777" w:rsidR="008305A5" w:rsidRPr="00A439B2" w:rsidRDefault="008305A5" w:rsidP="001051C8">
      <w:pPr>
        <w:spacing w:line="360" w:lineRule="auto"/>
        <w:rPr>
          <w:rFonts w:ascii="Times New Roman" w:hAnsi="Times New Roman" w:cs="Times New Roman"/>
          <w:sz w:val="24"/>
        </w:rPr>
      </w:pPr>
    </w:p>
    <w:p w14:paraId="313D42F8"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Knowledge graphs facilitate coordination by clarifying interdependencies, while time-series models support demand-supply matching under uncertainty. Together, these tools contribute to resilience-oriented supply chain design.</w:t>
      </w:r>
    </w:p>
    <w:p w14:paraId="5C25C82F" w14:textId="77777777" w:rsidR="008305A5" w:rsidRPr="00A439B2" w:rsidRDefault="008305A5" w:rsidP="001051C8">
      <w:pPr>
        <w:spacing w:line="360" w:lineRule="auto"/>
        <w:rPr>
          <w:rFonts w:ascii="Times New Roman" w:hAnsi="Times New Roman" w:cs="Times New Roman"/>
          <w:sz w:val="24"/>
        </w:rPr>
      </w:pPr>
    </w:p>
    <w:p w14:paraId="733D85D0"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4.3 Intelligent Emergency Management Systems</w:t>
      </w:r>
    </w:p>
    <w:p w14:paraId="51F09041" w14:textId="77777777" w:rsidR="008305A5" w:rsidRPr="00A439B2" w:rsidRDefault="008305A5" w:rsidP="001051C8">
      <w:pPr>
        <w:spacing w:line="360" w:lineRule="auto"/>
        <w:rPr>
          <w:rFonts w:ascii="Times New Roman" w:hAnsi="Times New Roman" w:cs="Times New Roman"/>
          <w:sz w:val="24"/>
        </w:rPr>
      </w:pPr>
    </w:p>
    <w:p w14:paraId="19A93365"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AI can also enhance emergency management systems by supporting decision-making during crises. NLP can summarize real-time information flows, knowledge graphs can support cross-agency coordination, and predictive models can inform response strategies.</w:t>
      </w:r>
    </w:p>
    <w:p w14:paraId="4A28B08E" w14:textId="77777777" w:rsidR="008305A5" w:rsidRPr="00A439B2" w:rsidRDefault="008305A5" w:rsidP="001051C8">
      <w:pPr>
        <w:spacing w:line="360" w:lineRule="auto"/>
        <w:rPr>
          <w:rFonts w:ascii="Times New Roman" w:hAnsi="Times New Roman" w:cs="Times New Roman"/>
          <w:sz w:val="24"/>
        </w:rPr>
      </w:pPr>
    </w:p>
    <w:p w14:paraId="6B42EC16"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Rather than replacing human decision-makers, intelligent systems augment situational awareness and reduce cognitive overload during high-pressure situations.</w:t>
      </w:r>
    </w:p>
    <w:p w14:paraId="724D26F2" w14:textId="77777777" w:rsidR="008305A5" w:rsidRPr="00A439B2" w:rsidRDefault="008305A5" w:rsidP="001051C8">
      <w:pPr>
        <w:spacing w:line="360" w:lineRule="auto"/>
        <w:rPr>
          <w:rFonts w:ascii="Times New Roman" w:hAnsi="Times New Roman" w:cs="Times New Roman"/>
          <w:sz w:val="24"/>
        </w:rPr>
      </w:pPr>
    </w:p>
    <w:p w14:paraId="1DD0929C"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5. Challenges and Governance Considerations</w:t>
      </w:r>
    </w:p>
    <w:p w14:paraId="20F77980" w14:textId="77777777" w:rsidR="008305A5" w:rsidRPr="00A439B2" w:rsidRDefault="008305A5" w:rsidP="001051C8">
      <w:pPr>
        <w:spacing w:line="360" w:lineRule="auto"/>
        <w:rPr>
          <w:rFonts w:ascii="Times New Roman" w:hAnsi="Times New Roman" w:cs="Times New Roman"/>
          <w:sz w:val="24"/>
        </w:rPr>
      </w:pPr>
    </w:p>
    <w:p w14:paraId="1A30722C"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Despite its potential, AI-enabled tourism risk management faces several challenges. Data availability and quality vary across regions, raising concerns about model reliability. Ethical issues related to privacy, transparency, and algorithmic bias also require attention.</w:t>
      </w:r>
    </w:p>
    <w:p w14:paraId="5AA3D749" w14:textId="77777777" w:rsidR="008305A5" w:rsidRPr="00A439B2" w:rsidRDefault="008305A5" w:rsidP="001051C8">
      <w:pPr>
        <w:spacing w:line="360" w:lineRule="auto"/>
        <w:rPr>
          <w:rFonts w:ascii="Times New Roman" w:hAnsi="Times New Roman" w:cs="Times New Roman"/>
          <w:sz w:val="24"/>
        </w:rPr>
      </w:pPr>
    </w:p>
    <w:p w14:paraId="52A16DF4"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Moreover, effective AI deployment depends on organizational capacity and governance frameworks. Without clear responsibilities and coordination mechanisms, AI systems may reinforce fragmentation rather than enhance resilience.</w:t>
      </w:r>
    </w:p>
    <w:p w14:paraId="63B95E49" w14:textId="77777777" w:rsidR="008305A5" w:rsidRPr="00A439B2" w:rsidRDefault="008305A5" w:rsidP="001051C8">
      <w:pPr>
        <w:spacing w:line="360" w:lineRule="auto"/>
        <w:rPr>
          <w:rFonts w:ascii="Times New Roman" w:hAnsi="Times New Roman" w:cs="Times New Roman"/>
          <w:sz w:val="24"/>
        </w:rPr>
      </w:pPr>
    </w:p>
    <w:p w14:paraId="222BB2A2"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6. Conclusion and Research Contributions</w:t>
      </w:r>
    </w:p>
    <w:p w14:paraId="03523FB4" w14:textId="77777777" w:rsidR="008305A5" w:rsidRPr="00A439B2" w:rsidRDefault="008305A5" w:rsidP="001051C8">
      <w:pPr>
        <w:spacing w:line="360" w:lineRule="auto"/>
        <w:rPr>
          <w:rFonts w:ascii="Times New Roman" w:hAnsi="Times New Roman" w:cs="Times New Roman"/>
          <w:sz w:val="24"/>
        </w:rPr>
      </w:pPr>
    </w:p>
    <w:p w14:paraId="41D2B230"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This study develops a mechanism-based framework to examine how AI technologies—specifically NLP, knowledge graphs, and time-series models—can support prediction and resilience building in tourism risk and crisis management. The analysis highlights that AI contributes not merely through automation, but by reshaping information processing, coordination, and adaptive decision-making.</w:t>
      </w:r>
    </w:p>
    <w:p w14:paraId="14F92F3E" w14:textId="77777777" w:rsidR="008305A5" w:rsidRPr="00A439B2" w:rsidRDefault="008305A5" w:rsidP="001051C8">
      <w:pPr>
        <w:spacing w:line="360" w:lineRule="auto"/>
        <w:rPr>
          <w:rFonts w:ascii="Times New Roman" w:hAnsi="Times New Roman" w:cs="Times New Roman"/>
          <w:sz w:val="24"/>
        </w:rPr>
      </w:pPr>
    </w:p>
    <w:p w14:paraId="43CD1399"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The study makes three contributions. First, it integrates AI theory with tourism risk and resilience research, offering a systematic analytical framework. Second, it clarifies the complementary roles of different AI methods in risk prediction and crisis management. Third, it provides practical insights for designing intelligent and resilient tourism management systems.</w:t>
      </w:r>
    </w:p>
    <w:p w14:paraId="1093ED10" w14:textId="77777777" w:rsidR="008305A5" w:rsidRPr="00A439B2" w:rsidRDefault="008305A5" w:rsidP="001051C8">
      <w:pPr>
        <w:spacing w:line="360" w:lineRule="auto"/>
        <w:rPr>
          <w:rFonts w:ascii="Times New Roman" w:hAnsi="Times New Roman" w:cs="Times New Roman"/>
          <w:sz w:val="24"/>
        </w:rPr>
      </w:pPr>
    </w:p>
    <w:p w14:paraId="38459AC2"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Future research may empirically test the proposed framework using destination-level or enterprise-level data and explore governance models that balance technological innovation with ethical and institutional considerations.</w:t>
      </w:r>
    </w:p>
    <w:p w14:paraId="42352702" w14:textId="77777777" w:rsidR="008305A5" w:rsidRPr="00A439B2" w:rsidRDefault="008305A5" w:rsidP="001051C8">
      <w:pPr>
        <w:spacing w:line="360" w:lineRule="auto"/>
        <w:rPr>
          <w:rFonts w:ascii="Times New Roman" w:hAnsi="Times New Roman" w:cs="Times New Roman"/>
          <w:sz w:val="24"/>
        </w:rPr>
      </w:pPr>
    </w:p>
    <w:p w14:paraId="3A351B82"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References</w:t>
      </w:r>
    </w:p>
    <w:p w14:paraId="4853F623" w14:textId="77777777" w:rsidR="008305A5" w:rsidRPr="00A439B2" w:rsidRDefault="008305A5" w:rsidP="001051C8">
      <w:pPr>
        <w:spacing w:line="360" w:lineRule="auto"/>
        <w:rPr>
          <w:rFonts w:ascii="Times New Roman" w:hAnsi="Times New Roman" w:cs="Times New Roman"/>
          <w:sz w:val="24"/>
        </w:rPr>
      </w:pPr>
    </w:p>
    <w:p w14:paraId="03AD239A" w14:textId="77777777" w:rsidR="008305A5" w:rsidRPr="00A439B2" w:rsidRDefault="00000000" w:rsidP="001051C8">
      <w:pPr>
        <w:spacing w:line="360" w:lineRule="auto"/>
        <w:rPr>
          <w:rFonts w:ascii="Times New Roman" w:hAnsi="Times New Roman" w:cs="Times New Roman"/>
          <w:sz w:val="24"/>
        </w:rPr>
      </w:pPr>
      <w:proofErr w:type="spellStart"/>
      <w:r w:rsidRPr="00A439B2">
        <w:rPr>
          <w:rFonts w:ascii="Times New Roman" w:hAnsi="Times New Roman" w:cs="Times New Roman"/>
          <w:sz w:val="24"/>
        </w:rPr>
        <w:t>Buhalis</w:t>
      </w:r>
      <w:proofErr w:type="spellEnd"/>
      <w:r w:rsidRPr="00A439B2">
        <w:rPr>
          <w:rFonts w:ascii="Times New Roman" w:hAnsi="Times New Roman" w:cs="Times New Roman"/>
          <w:sz w:val="24"/>
        </w:rPr>
        <w:t>, D., &amp; Law, R. (2008). Progress in information technology and tourism management. Tourism Management, 29(4), 609–623.</w:t>
      </w:r>
    </w:p>
    <w:p w14:paraId="06AE37AE"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Nambisan, S., Lyytinen, K., Majchrzak, A., &amp; Song, M. (2017). Digital innovation management. MIS Quarterly, 41(1), 223–238.</w:t>
      </w:r>
    </w:p>
    <w:p w14:paraId="0EE6B626"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Sigala, M. (2018). Social media and customer engagement in tourism. Tourism Management, 66, 269–285.</w:t>
      </w:r>
    </w:p>
    <w:p w14:paraId="503B29CE"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Vial, G. (2019). Understanding digital transformation. Journal of Strategic Information Systems, 28(2), 118–144.</w:t>
      </w:r>
    </w:p>
    <w:p w14:paraId="0AF3A5B4" w14:textId="77777777" w:rsidR="008305A5" w:rsidRPr="00A439B2" w:rsidRDefault="00000000" w:rsidP="001051C8">
      <w:pPr>
        <w:spacing w:line="360" w:lineRule="auto"/>
        <w:rPr>
          <w:rFonts w:ascii="Times New Roman" w:hAnsi="Times New Roman" w:cs="Times New Roman"/>
          <w:sz w:val="24"/>
        </w:rPr>
      </w:pPr>
      <w:r w:rsidRPr="00A439B2">
        <w:rPr>
          <w:rFonts w:ascii="Times New Roman" w:hAnsi="Times New Roman" w:cs="Times New Roman"/>
          <w:sz w:val="24"/>
        </w:rPr>
        <w:t xml:space="preserve">Hall, C. M., Prayag, G., &amp; Amore, A. (2018). Tourism and resilience: Individual, </w:t>
      </w:r>
      <w:proofErr w:type="spellStart"/>
      <w:r w:rsidRPr="00A439B2">
        <w:rPr>
          <w:rFonts w:ascii="Times New Roman" w:hAnsi="Times New Roman" w:cs="Times New Roman"/>
          <w:sz w:val="24"/>
        </w:rPr>
        <w:lastRenderedPageBreak/>
        <w:t>organisational</w:t>
      </w:r>
      <w:proofErr w:type="spellEnd"/>
      <w:r w:rsidRPr="00A439B2">
        <w:rPr>
          <w:rFonts w:ascii="Times New Roman" w:hAnsi="Times New Roman" w:cs="Times New Roman"/>
          <w:sz w:val="24"/>
        </w:rPr>
        <w:t xml:space="preserve"> and destination perspectives. Channel View Publications.</w:t>
      </w:r>
    </w:p>
    <w:sectPr w:rsidR="008305A5" w:rsidRPr="00A43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A5"/>
    <w:rsid w:val="001051C8"/>
    <w:rsid w:val="00237632"/>
    <w:rsid w:val="005D6297"/>
    <w:rsid w:val="00602D3F"/>
    <w:rsid w:val="00681A88"/>
    <w:rsid w:val="006C4E9A"/>
    <w:rsid w:val="008305A5"/>
    <w:rsid w:val="009A4C32"/>
    <w:rsid w:val="00A439B2"/>
    <w:rsid w:val="00BA248E"/>
    <w:rsid w:val="00C665BA"/>
    <w:rsid w:val="00F319C6"/>
    <w:rsid w:val="00FE4FC1"/>
    <w:rsid w:val="2AA85980"/>
    <w:rsid w:val="37CF2166"/>
    <w:rsid w:val="550B6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F76365"/>
  <w15:docId w15:val="{17772ECC-CFE0-ED4A-A7CE-5CFBACC5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1517</Words>
  <Characters>10367</Characters>
  <Application>Microsoft Office Word</Application>
  <DocSecurity>0</DocSecurity>
  <Lines>211</Lines>
  <Paragraphs>64</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Jay</cp:lastModifiedBy>
  <cp:revision>8</cp:revision>
  <dcterms:created xsi:type="dcterms:W3CDTF">2025-12-24T06:22:00Z</dcterms:created>
  <dcterms:modified xsi:type="dcterms:W3CDTF">2026-04-12T07:55:00Z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eyJoZGlkIjoiNjNmMDQxMDhkZDYyOGJmZTdjNmVkNGU0MDJkYTgwMjMiLCJ1c2VySWQiOiI0MjQyNTIyNjYifQ==</vt:lpwstr>
  </property>
  <property fmtid="{D5CDD505-2E9C-101B-9397-08002B2CF9AE}" pid="4" name="ICV">
    <vt:lpwstr>4584C09D45324E6CBFC9975CACC97292_12</vt:lpwstr>
  </property>
</Properties>
</file>